
<file path=[Content_Types].xml><?xml version="1.0" encoding="utf-8"?>
<Types xmlns="http://schemas.openxmlformats.org/package/2006/content-types">
  <Default Extension="xml" ContentType="application/xml"/>
  <Default Extension="bin" ContentType="application/vnd.openxmlformats-officedocument.oleObject"/>
  <Default Extension="jpeg" ContentType="image/jpeg"/>
  <Default Extension="png" ContentType="image/png"/>
  <Default Extension="wmf" ContentType="image/x-wmf"/>
  <Default Extension="gif" ContentType="image/gi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pPr>
        <w:rPr>
          <w:rFonts w:hint="eastAsia"/>
          <w:sz w:val="16"/>
          <w:szCs w:val="16"/>
          <w:lang w:val="en-US" w:eastAsia="zh-CN"/>
        </w:rPr>
      </w:pPr>
      <w:r>
        <w:rPr>
          <w:rFonts w:hint="eastAsia"/>
          <w:sz w:val="16"/>
          <w:szCs w:val="16"/>
          <w:lang w:val="en-US" w:eastAsia="zh-CN"/>
        </w:rPr>
        <w:t>0.</w:t>
      </w:r>
      <w:r>
        <w:rPr>
          <w:rFonts w:hint="eastAsia"/>
          <w:sz w:val="16"/>
          <w:szCs w:val="16"/>
        </w:rPr>
        <w:t>文化创意产业</w:t>
      </w:r>
      <w:r>
        <w:rPr>
          <w:rFonts w:hint="eastAsia"/>
          <w:sz w:val="16"/>
          <w:szCs w:val="16"/>
          <w:lang w:val="en-US" w:eastAsia="zh-CN"/>
        </w:rPr>
        <w:t>(放在开始  记得还要有组员介绍)</w:t>
      </w:r>
    </w:p>
    <w:p>
      <w:pPr>
        <w:rPr>
          <w:rFonts w:hint="eastAsia"/>
          <w:sz w:val="16"/>
          <w:szCs w:val="16"/>
          <w:lang w:val="en-US" w:eastAsia="zh-CN"/>
        </w:rPr>
      </w:pPr>
      <w:r>
        <w:rPr>
          <w:rFonts w:hint="eastAsia"/>
          <w:sz w:val="16"/>
          <w:szCs w:val="16"/>
          <w:lang w:val="en-US" w:eastAsia="zh-CN"/>
        </w:rPr>
        <w:drawing>
          <wp:inline distT="0" distB="0" distL="114300" distR="114300">
            <wp:extent cx="2333625" cy="1505585"/>
            <wp:effectExtent l="0" t="0" r="13335" b="3175"/>
            <wp:docPr id="7" name="图片 7" desc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0"/>
                    <pic:cNvPicPr>
                      <a:picLocks noChangeAspect="1"/>
                    </pic:cNvPicPr>
                  </pic:nvPicPr>
                  <pic:blipFill>
                    <a:blip r:embed="rId4"/>
                    <a:stretch>
                      <a:fillRect/>
                    </a:stretch>
                  </pic:blipFill>
                  <pic:spPr>
                    <a:xfrm>
                      <a:off x="0" y="0"/>
                      <a:ext cx="2333625" cy="1505585"/>
                    </a:xfrm>
                    <a:prstGeom prst="rect">
                      <a:avLst/>
                    </a:prstGeom>
                  </pic:spPr>
                </pic:pic>
              </a:graphicData>
            </a:graphic>
          </wp:inline>
        </w:drawing>
      </w:r>
      <w:r>
        <w:rPr>
          <w:rFonts w:hint="eastAsia"/>
          <w:sz w:val="16"/>
          <w:szCs w:val="16"/>
        </w:rPr>
        <w:drawing>
          <wp:inline distT="0" distB="0" distL="114300" distR="114300">
            <wp:extent cx="4554855" cy="3364230"/>
            <wp:effectExtent l="0" t="0" r="1905" b="3810"/>
            <wp:docPr id="8" name="图片 8" descr="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0.1"/>
                    <pic:cNvPicPr>
                      <a:picLocks noChangeAspect="1"/>
                    </pic:cNvPicPr>
                  </pic:nvPicPr>
                  <pic:blipFill>
                    <a:blip r:embed="rId5">
                      <a:lum contrast="6000"/>
                    </a:blip>
                    <a:stretch>
                      <a:fillRect/>
                    </a:stretch>
                  </pic:blipFill>
                  <pic:spPr>
                    <a:xfrm>
                      <a:off x="0" y="0"/>
                      <a:ext cx="4554855" cy="3364230"/>
                    </a:xfrm>
                    <a:prstGeom prst="rect">
                      <a:avLst/>
                    </a:prstGeom>
                    <a:ln>
                      <a:noFill/>
                    </a:ln>
                  </pic:spPr>
                </pic:pic>
              </a:graphicData>
            </a:graphic>
          </wp:inline>
        </w:drawing>
      </w:r>
      <w:r>
        <w:rPr>
          <w:rFonts w:ascii="宋体" w:hAnsi="宋体" w:eastAsia="宋体" w:cs="宋体"/>
          <w:sz w:val="24"/>
          <w:szCs w:val="24"/>
        </w:rPr>
        <w:fldChar w:fldCharType="begin"/>
      </w:r>
      <w:r>
        <w:rPr>
          <w:rFonts w:ascii="宋体" w:hAnsi="宋体" w:eastAsia="宋体" w:cs="宋体"/>
          <w:sz w:val="24"/>
          <w:szCs w:val="24"/>
        </w:rPr>
        <w:instrText xml:space="preserve">INCLUDEPICTURE \d "http://img.weixinyidu.com/150518/3d008b2d.jpg_slt2"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4343400" cy="3154680"/>
            <wp:effectExtent l="0" t="0" r="0" b="0"/>
            <wp:docPr id="22" name="图片 2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IMG_256"/>
                    <pic:cNvPicPr>
                      <a:picLocks noChangeAspect="1"/>
                    </pic:cNvPicPr>
                  </pic:nvPicPr>
                  <pic:blipFill>
                    <a:blip r:embed="rId6" r:link="rId7"/>
                    <a:stretch>
                      <a:fillRect/>
                    </a:stretch>
                  </pic:blipFill>
                  <pic:spPr>
                    <a:xfrm>
                      <a:off x="0" y="0"/>
                      <a:ext cx="4343400" cy="3154680"/>
                    </a:xfrm>
                    <a:prstGeom prst="rect">
                      <a:avLst/>
                    </a:prstGeom>
                    <a:noFill/>
                    <a:ln w="9525">
                      <a:noFill/>
                      <a:miter/>
                    </a:ln>
                  </pic:spPr>
                </pic:pic>
              </a:graphicData>
            </a:graphic>
          </wp:inline>
        </w:drawing>
      </w:r>
      <w:r>
        <w:rPr>
          <w:rFonts w:ascii="宋体" w:hAnsi="宋体" w:eastAsia="宋体" w:cs="宋体"/>
          <w:sz w:val="24"/>
          <w:szCs w:val="24"/>
        </w:rPr>
        <w:fldChar w:fldCharType="end"/>
      </w:r>
    </w:p>
    <w:p>
      <w:pPr>
        <w:rPr>
          <w:rFonts w:hint="eastAsia"/>
          <w:b/>
          <w:bCs/>
          <w:sz w:val="16"/>
          <w:szCs w:val="16"/>
        </w:rPr>
      </w:pPr>
      <w:r>
        <w:rPr>
          <w:rFonts w:hint="eastAsia"/>
          <w:b/>
          <w:bCs/>
          <w:sz w:val="16"/>
          <w:szCs w:val="16"/>
          <w:lang w:eastAsia="zh-CN"/>
        </w:rPr>
        <w:t>背住</w:t>
      </w:r>
      <w:r>
        <w:rPr>
          <w:rFonts w:hint="eastAsia"/>
          <w:b/>
          <w:bCs/>
          <w:sz w:val="16"/>
          <w:szCs w:val="16"/>
          <w:lang w:val="en-US" w:eastAsia="zh-CN"/>
        </w:rPr>
        <w:t xml:space="preserve">: </w:t>
      </w:r>
      <w:r>
        <w:rPr>
          <w:rFonts w:hint="eastAsia"/>
          <w:b/>
          <w:bCs/>
          <w:sz w:val="16"/>
          <w:szCs w:val="16"/>
        </w:rPr>
        <w:t>文化创意产业是文化产业与创意产业融合发展的结果，包含两大知识密集型产业，是综合文化、创意、科技、资本、制造等要素的一种新业态。文化产业是指为社会公众提供文化娱乐产品和服务的活动，以及与这些活动有关联的活动的集合。创意产业是指以创新思想、技巧和先进技术等知识和智力密集型要素为核心，通过一系列创造活动，引起生产和消费环节的价值增值，为社会创造财富和提供广泛就业机会的产业。</w:t>
      </w:r>
    </w:p>
    <w:p>
      <w:pPr>
        <w:rPr>
          <w:rFonts w:hint="eastAsia" w:eastAsiaTheme="minorEastAsia"/>
          <w:b/>
          <w:bCs/>
          <w:sz w:val="16"/>
          <w:szCs w:val="16"/>
          <w:lang w:val="en-US" w:eastAsia="zh-CN"/>
        </w:rPr>
      </w:pPr>
      <w:r>
        <w:rPr>
          <w:rFonts w:hint="eastAsia"/>
          <w:b/>
          <w:bCs/>
          <w:sz w:val="16"/>
          <w:szCs w:val="16"/>
          <w:lang w:val="en-US" w:eastAsia="zh-CN"/>
        </w:rPr>
        <w:t>旅游-&gt;国有-&gt;文化创意产业</w:t>
      </w:r>
    </w:p>
    <w:p>
      <w:pPr>
        <w:pStyle w:val="2"/>
        <w:rPr>
          <w:rFonts w:hint="eastAsia"/>
          <w:sz w:val="16"/>
          <w:szCs w:val="16"/>
        </w:rPr>
      </w:pPr>
    </w:p>
    <w:p>
      <w:pPr>
        <w:rPr>
          <w:rFonts w:hint="eastAsia"/>
          <w:sz w:val="16"/>
          <w:szCs w:val="16"/>
        </w:rPr>
      </w:pPr>
    </w:p>
    <w:p>
      <w:pPr>
        <w:pStyle w:val="9"/>
        <w:numPr>
          <w:numId w:val="0"/>
        </w:numPr>
        <w:rPr>
          <w:rFonts w:hint="eastAsia" w:eastAsiaTheme="minorEastAsia"/>
          <w:sz w:val="16"/>
          <w:szCs w:val="16"/>
          <w:lang w:eastAsia="zh-CN"/>
        </w:rPr>
      </w:pPr>
      <w:r>
        <w:rPr>
          <w:rFonts w:hint="eastAsia"/>
          <w:b/>
          <w:bCs/>
          <w:sz w:val="20"/>
          <w:szCs w:val="20"/>
          <w:lang w:val="en-US" w:eastAsia="zh-CN"/>
        </w:rPr>
        <w:t>3.1</w:t>
      </w:r>
      <w:r>
        <w:rPr>
          <w:b/>
          <w:bCs/>
          <w:sz w:val="20"/>
          <w:szCs w:val="20"/>
        </w:rPr>
        <w:t>文化创意产业在杨浦区和嘉定区</w:t>
      </w:r>
      <w:r>
        <w:rPr>
          <w:rFonts w:hint="eastAsia"/>
          <w:b/>
          <w:bCs/>
          <w:sz w:val="20"/>
          <w:szCs w:val="20"/>
        </w:rPr>
        <w:t>(</w:t>
      </w:r>
      <w:r>
        <w:rPr>
          <w:b/>
          <w:bCs/>
          <w:sz w:val="20"/>
          <w:szCs w:val="20"/>
        </w:rPr>
        <w:t>同济大学所在的区)</w:t>
      </w:r>
      <w:r>
        <w:rPr>
          <w:rFonts w:hint="eastAsia"/>
          <w:b/>
          <w:bCs/>
          <w:sz w:val="20"/>
          <w:szCs w:val="20"/>
        </w:rPr>
        <w:t>在</w:t>
      </w:r>
      <w:r>
        <w:rPr>
          <w:b/>
          <w:bCs/>
          <w:sz w:val="20"/>
          <w:szCs w:val="20"/>
        </w:rPr>
        <w:t>产业中所占的比例</w:t>
      </w:r>
      <w:r>
        <w:rPr>
          <w:rFonts w:hint="eastAsia" w:eastAsiaTheme="minorEastAsia"/>
          <w:sz w:val="16"/>
          <w:szCs w:val="16"/>
          <w:lang w:eastAsia="zh-CN"/>
        </w:rPr>
        <w:drawing>
          <wp:inline distT="0" distB="0" distL="114300" distR="114300">
            <wp:extent cx="2322830" cy="1329055"/>
            <wp:effectExtent l="0" t="0" r="8890" b="12065"/>
            <wp:docPr id="5" name="图片 5" descr="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3.1.1"/>
                    <pic:cNvPicPr>
                      <a:picLocks noChangeAspect="1"/>
                    </pic:cNvPicPr>
                  </pic:nvPicPr>
                  <pic:blipFill>
                    <a:blip r:embed="rId8"/>
                    <a:stretch>
                      <a:fillRect/>
                    </a:stretch>
                  </pic:blipFill>
                  <pic:spPr>
                    <a:xfrm>
                      <a:off x="0" y="0"/>
                      <a:ext cx="2322830" cy="1329055"/>
                    </a:xfrm>
                    <a:prstGeom prst="rect">
                      <a:avLst/>
                    </a:prstGeom>
                  </pic:spPr>
                </pic:pic>
              </a:graphicData>
            </a:graphic>
          </wp:inline>
        </w:drawing>
      </w:r>
      <w:r>
        <w:rPr>
          <w:rFonts w:hint="eastAsia" w:eastAsiaTheme="minorEastAsia"/>
          <w:sz w:val="16"/>
          <w:szCs w:val="16"/>
          <w:lang w:eastAsia="zh-CN"/>
        </w:rPr>
        <w:drawing>
          <wp:inline distT="0" distB="0" distL="114300" distR="114300">
            <wp:extent cx="2315845" cy="1323340"/>
            <wp:effectExtent l="0" t="0" r="635" b="2540"/>
            <wp:docPr id="3" name="图片 3" descr="嘉定文化创意产业比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嘉定文化创意产业比例"/>
                    <pic:cNvPicPr>
                      <a:picLocks noChangeAspect="1"/>
                    </pic:cNvPicPr>
                  </pic:nvPicPr>
                  <pic:blipFill>
                    <a:blip r:embed="rId9"/>
                    <a:stretch>
                      <a:fillRect/>
                    </a:stretch>
                  </pic:blipFill>
                  <pic:spPr>
                    <a:xfrm>
                      <a:off x="0" y="0"/>
                      <a:ext cx="2315845" cy="1323340"/>
                    </a:xfrm>
                    <a:prstGeom prst="rect">
                      <a:avLst/>
                    </a:prstGeom>
                  </pic:spPr>
                </pic:pic>
              </a:graphicData>
            </a:graphic>
          </wp:inline>
        </w:drawing>
      </w:r>
    </w:p>
    <w:p>
      <w:pPr>
        <w:pStyle w:val="9"/>
        <w:numPr>
          <w:ilvl w:val="0"/>
          <w:numId w:val="0"/>
        </w:numPr>
        <w:rPr>
          <w:b/>
          <w:bCs/>
          <w:sz w:val="16"/>
          <w:szCs w:val="16"/>
        </w:rPr>
      </w:pPr>
      <w:r>
        <w:rPr>
          <w:rFonts w:hint="eastAsia"/>
          <w:b/>
          <w:bCs/>
          <w:sz w:val="16"/>
          <w:szCs w:val="16"/>
          <w:lang w:val="en-US" w:eastAsia="zh-CN"/>
        </w:rPr>
        <w:t>3.2</w:t>
      </w:r>
      <w:r>
        <w:rPr>
          <w:b/>
          <w:bCs/>
          <w:sz w:val="16"/>
          <w:szCs w:val="16"/>
        </w:rPr>
        <w:t>嘉定区</w:t>
      </w:r>
      <w:r>
        <w:rPr>
          <w:rFonts w:hint="eastAsia"/>
          <w:b/>
          <w:bCs/>
          <w:sz w:val="16"/>
          <w:szCs w:val="16"/>
        </w:rPr>
        <w:t>产业</w:t>
      </w:r>
      <w:r>
        <w:rPr>
          <w:b/>
          <w:bCs/>
          <w:sz w:val="16"/>
          <w:szCs w:val="16"/>
        </w:rPr>
        <w:t>发展的规划和方向</w:t>
      </w:r>
    </w:p>
    <w:p>
      <w:pPr>
        <w:pStyle w:val="9"/>
        <w:numPr>
          <w:ilvl w:val="0"/>
          <w:numId w:val="0"/>
        </w:numPr>
        <w:rPr>
          <w:rFonts w:hint="eastAsia"/>
          <w:b/>
          <w:bCs/>
          <w:sz w:val="16"/>
          <w:szCs w:val="16"/>
          <w:lang w:val="en-US" w:eastAsia="zh-CN"/>
        </w:rPr>
      </w:pPr>
      <w:r>
        <w:rPr>
          <w:rFonts w:hint="eastAsia"/>
          <w:b/>
          <w:bCs/>
          <w:sz w:val="16"/>
          <w:szCs w:val="16"/>
          <w:lang w:val="en-US" w:eastAsia="zh-CN"/>
        </w:rPr>
        <w:t>3.2.1 总体规划发展</w:t>
      </w:r>
    </w:p>
    <w:p>
      <w:pPr>
        <w:pStyle w:val="9"/>
        <w:numPr>
          <w:ilvl w:val="0"/>
          <w:numId w:val="0"/>
        </w:numPr>
        <w:rPr>
          <w:rFonts w:hint="eastAsia"/>
          <w:b/>
          <w:bCs/>
          <w:sz w:val="16"/>
          <w:szCs w:val="16"/>
          <w:lang w:val="en-US" w:eastAsia="zh-CN"/>
        </w:rPr>
      </w:pPr>
      <w:r>
        <w:rPr>
          <w:rFonts w:ascii="宋体" w:hAnsi="宋体" w:eastAsia="宋体" w:cs="宋体"/>
          <w:sz w:val="16"/>
          <w:szCs w:val="16"/>
        </w:rPr>
        <w:fldChar w:fldCharType="begin"/>
      </w:r>
      <w:r>
        <w:rPr>
          <w:rFonts w:ascii="宋体" w:hAnsi="宋体" w:eastAsia="宋体" w:cs="宋体"/>
          <w:sz w:val="16"/>
          <w:szCs w:val="16"/>
        </w:rPr>
        <w:instrText xml:space="preserve">INCLUDEPICTURE \d "http://www.jiading.gov.cn/Upload//main/InfoPublicity/PublicInformation/image/c6896b2b13c94c96a4df03571ff7908c.Png" \* MERGEFORMATINET </w:instrText>
      </w:r>
      <w:r>
        <w:rPr>
          <w:rFonts w:ascii="宋体" w:hAnsi="宋体" w:eastAsia="宋体" w:cs="宋体"/>
          <w:sz w:val="16"/>
          <w:szCs w:val="16"/>
        </w:rPr>
        <w:fldChar w:fldCharType="separate"/>
      </w:r>
      <w:r>
        <w:rPr>
          <w:rFonts w:ascii="宋体" w:hAnsi="宋体" w:eastAsia="宋体" w:cs="宋体"/>
          <w:sz w:val="16"/>
          <w:szCs w:val="16"/>
        </w:rPr>
        <w:drawing>
          <wp:inline distT="0" distB="0" distL="114300" distR="114300">
            <wp:extent cx="3812540" cy="3646170"/>
            <wp:effectExtent l="0" t="0" r="12700" b="11430"/>
            <wp:docPr id="12"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IMG_256"/>
                    <pic:cNvPicPr>
                      <a:picLocks noChangeAspect="1"/>
                    </pic:cNvPicPr>
                  </pic:nvPicPr>
                  <pic:blipFill>
                    <a:blip r:embed="rId10" r:link="rId11"/>
                    <a:stretch>
                      <a:fillRect/>
                    </a:stretch>
                  </pic:blipFill>
                  <pic:spPr>
                    <a:xfrm>
                      <a:off x="0" y="0"/>
                      <a:ext cx="3812540" cy="3646170"/>
                    </a:xfrm>
                    <a:prstGeom prst="rect">
                      <a:avLst/>
                    </a:prstGeom>
                    <a:noFill/>
                    <a:ln w="9525">
                      <a:noFill/>
                      <a:miter/>
                    </a:ln>
                  </pic:spPr>
                </pic:pic>
              </a:graphicData>
            </a:graphic>
          </wp:inline>
        </w:drawing>
      </w:r>
      <w:r>
        <w:rPr>
          <w:rFonts w:ascii="宋体" w:hAnsi="宋体" w:eastAsia="宋体" w:cs="宋体"/>
          <w:sz w:val="16"/>
          <w:szCs w:val="16"/>
        </w:rPr>
        <w:fldChar w:fldCharType="end"/>
      </w:r>
      <w:r>
        <w:rPr>
          <w:rFonts w:ascii="宋体" w:hAnsi="宋体" w:eastAsia="宋体" w:cs="宋体"/>
          <w:sz w:val="16"/>
          <w:szCs w:val="16"/>
        </w:rPr>
        <w:fldChar w:fldCharType="begin"/>
      </w:r>
      <w:r>
        <w:rPr>
          <w:rFonts w:ascii="宋体" w:hAnsi="宋体" w:eastAsia="宋体" w:cs="宋体"/>
          <w:sz w:val="16"/>
          <w:szCs w:val="16"/>
        </w:rPr>
        <w:instrText xml:space="preserve">INCLUDEPICTURE \d "http://www.jiading.gov.cn/Upload//main/InfoPublicity/PublicInformation/image/89e6e176033b4123ad800c59e213f5ad.Jpeg" \* MERGEFORMATINET </w:instrText>
      </w:r>
      <w:r>
        <w:rPr>
          <w:rFonts w:ascii="宋体" w:hAnsi="宋体" w:eastAsia="宋体" w:cs="宋体"/>
          <w:sz w:val="16"/>
          <w:szCs w:val="16"/>
        </w:rPr>
        <w:fldChar w:fldCharType="separate"/>
      </w:r>
      <w:r>
        <w:rPr>
          <w:rFonts w:ascii="宋体" w:hAnsi="宋体" w:eastAsia="宋体" w:cs="宋体"/>
          <w:sz w:val="16"/>
          <w:szCs w:val="16"/>
        </w:rPr>
        <w:drawing>
          <wp:inline distT="0" distB="0" distL="114300" distR="114300">
            <wp:extent cx="4319270" cy="4319270"/>
            <wp:effectExtent l="0" t="0" r="8890" b="8890"/>
            <wp:docPr id="13"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IMG_256"/>
                    <pic:cNvPicPr>
                      <a:picLocks noChangeAspect="1"/>
                    </pic:cNvPicPr>
                  </pic:nvPicPr>
                  <pic:blipFill>
                    <a:blip r:embed="rId12" r:link="rId13"/>
                    <a:stretch>
                      <a:fillRect/>
                    </a:stretch>
                  </pic:blipFill>
                  <pic:spPr>
                    <a:xfrm>
                      <a:off x="0" y="0"/>
                      <a:ext cx="4319270" cy="4319270"/>
                    </a:xfrm>
                    <a:prstGeom prst="rect">
                      <a:avLst/>
                    </a:prstGeom>
                    <a:noFill/>
                    <a:ln w="9525">
                      <a:noFill/>
                      <a:miter/>
                    </a:ln>
                  </pic:spPr>
                </pic:pic>
              </a:graphicData>
            </a:graphic>
          </wp:inline>
        </w:drawing>
      </w:r>
      <w:r>
        <w:rPr>
          <w:rFonts w:ascii="宋体" w:hAnsi="宋体" w:eastAsia="宋体" w:cs="宋体"/>
          <w:sz w:val="16"/>
          <w:szCs w:val="16"/>
        </w:rPr>
        <w:fldChar w:fldCharType="end"/>
      </w:r>
    </w:p>
    <w:p>
      <w:pPr>
        <w:pStyle w:val="9"/>
        <w:numPr>
          <w:numId w:val="0"/>
        </w:numPr>
        <w:rPr>
          <w:rFonts w:hint="eastAsia" w:ascii="宋体" w:hAnsi="宋体" w:eastAsia="宋体" w:cs="宋体"/>
          <w:i w:val="0"/>
          <w:color w:val="000000"/>
          <w:sz w:val="16"/>
          <w:szCs w:val="16"/>
          <w:lang w:val="en-US" w:eastAsia="zh-CN"/>
        </w:rPr>
      </w:pPr>
      <w:r>
        <w:rPr>
          <w:rFonts w:hint="eastAsia" w:ascii="宋体" w:hAnsi="宋体" w:eastAsia="宋体" w:cs="宋体"/>
          <w:i w:val="0"/>
          <w:color w:val="000000"/>
          <w:sz w:val="16"/>
          <w:szCs w:val="16"/>
          <w:lang w:eastAsia="zh-CN"/>
        </w:rPr>
        <w:t>背住</w:t>
      </w:r>
      <w:r>
        <w:rPr>
          <w:rFonts w:hint="eastAsia" w:ascii="宋体" w:hAnsi="宋体" w:eastAsia="宋体" w:cs="宋体"/>
          <w:i w:val="0"/>
          <w:color w:val="000000"/>
          <w:sz w:val="16"/>
          <w:szCs w:val="16"/>
          <w:lang w:val="en-US" w:eastAsia="zh-CN"/>
        </w:rPr>
        <w:t>:</w:t>
      </w:r>
      <w:r>
        <w:rPr>
          <w:sz w:val="16"/>
          <w:szCs w:val="16"/>
        </w:rPr>
        <w:t>十分符合各自区所制定的产业发展政策</w:t>
      </w:r>
      <w:r>
        <w:rPr>
          <w:rFonts w:hint="eastAsia"/>
          <w:sz w:val="16"/>
          <w:szCs w:val="16"/>
        </w:rPr>
        <w:t>.</w:t>
      </w:r>
    </w:p>
    <w:p>
      <w:pPr>
        <w:pStyle w:val="9"/>
        <w:numPr>
          <w:ilvl w:val="0"/>
          <w:numId w:val="0"/>
        </w:numPr>
        <w:rPr>
          <w:rFonts w:hint="eastAsia" w:ascii="宋体" w:hAnsi="宋体" w:eastAsia="宋体" w:cs="宋体"/>
          <w:i w:val="0"/>
          <w:color w:val="000000"/>
          <w:sz w:val="16"/>
          <w:szCs w:val="16"/>
        </w:rPr>
      </w:pPr>
      <w:r>
        <w:rPr>
          <w:rFonts w:hint="eastAsia" w:ascii="宋体" w:hAnsi="宋体" w:eastAsia="宋体" w:cs="宋体"/>
          <w:i w:val="0"/>
          <w:color w:val="000000"/>
          <w:sz w:val="16"/>
          <w:szCs w:val="16"/>
        </w:rPr>
        <w:t>“十一五”期间，嘉定区公共文化设施网络基本建成</w:t>
      </w:r>
      <w:r>
        <w:rPr>
          <w:rFonts w:hint="eastAsia" w:ascii="宋体" w:hAnsi="宋体" w:eastAsia="宋体" w:cs="宋体"/>
          <w:i w:val="0"/>
          <w:color w:val="000000"/>
          <w:sz w:val="16"/>
          <w:szCs w:val="16"/>
          <w:lang w:val="en-US" w:eastAsia="zh-CN"/>
        </w:rPr>
        <w:t>,</w:t>
      </w:r>
      <w:r>
        <w:rPr>
          <w:rFonts w:hint="eastAsia" w:ascii="宋体" w:hAnsi="宋体" w:eastAsia="宋体" w:cs="宋体"/>
          <w:i w:val="0"/>
          <w:color w:val="000000"/>
          <w:sz w:val="16"/>
          <w:szCs w:val="16"/>
        </w:rPr>
        <w:t>但总体上还处于起步阶段，规模小、产值低，全年文化产业和信息产业增加值占全区增加值9.0%，对国民经济贡献份额不高；同时，发展结构不平衡，文化产业和信息产业都集中在相关层的制造业环节，文化信息制造、文化信息销售和文化信息服务三者增加值的比例为90.2：2.6：7.2，产业内部结构不合理</w:t>
      </w:r>
    </w:p>
    <w:p>
      <w:pPr>
        <w:pStyle w:val="9"/>
        <w:numPr>
          <w:ilvl w:val="0"/>
          <w:numId w:val="0"/>
        </w:numPr>
        <w:rPr>
          <w:rFonts w:hint="eastAsia" w:ascii="宋体" w:hAnsi="宋体" w:eastAsia="宋体" w:cs="宋体"/>
          <w:i w:val="0"/>
          <w:color w:val="000000"/>
          <w:sz w:val="16"/>
          <w:szCs w:val="16"/>
        </w:rPr>
      </w:pPr>
      <w:r>
        <w:rPr>
          <w:rFonts w:hint="eastAsia" w:ascii="宋体" w:hAnsi="宋体" w:eastAsia="宋体" w:cs="宋体"/>
          <w:i w:val="0"/>
          <w:color w:val="000000"/>
          <w:sz w:val="16"/>
          <w:szCs w:val="16"/>
        </w:rPr>
        <w:t>“十二五”文化规划空间布局根据嘉定区总体发展战略规划，着力构建“一核两轴三带”文化空间布局，形成科学合理、效应集聚，文化发展与城市建设相协调的布局体系</w:t>
      </w:r>
      <w:r>
        <w:rPr>
          <w:rFonts w:hint="eastAsia" w:ascii="宋体" w:hAnsi="宋体" w:eastAsia="宋体" w:cs="宋体"/>
          <w:i w:val="0"/>
          <w:color w:val="000000"/>
          <w:sz w:val="16"/>
          <w:szCs w:val="16"/>
          <w:lang w:val="en-US" w:eastAsia="zh-CN"/>
        </w:rPr>
        <w:t>.</w:t>
      </w:r>
      <w:r>
        <w:rPr>
          <w:rFonts w:hint="eastAsia" w:ascii="宋体" w:hAnsi="宋体" w:eastAsia="宋体" w:cs="宋体"/>
          <w:i w:val="0"/>
          <w:color w:val="000000"/>
          <w:sz w:val="16"/>
          <w:szCs w:val="16"/>
        </w:rPr>
        <w:t>“三带”指的是以汽车文化为引领的都市现代文化带、以农业休闲为主体的乡村生态文化带、以历史人文风貌为特色的本土传统文化带。</w:t>
      </w:r>
    </w:p>
    <w:p>
      <w:pPr>
        <w:pStyle w:val="9"/>
        <w:numPr>
          <w:ilvl w:val="0"/>
          <w:numId w:val="0"/>
        </w:numPr>
        <w:rPr>
          <w:rFonts w:hint="eastAsia" w:ascii="宋体" w:hAnsi="宋体" w:eastAsia="宋体" w:cs="宋体"/>
          <w:i w:val="0"/>
          <w:color w:val="000000"/>
          <w:sz w:val="16"/>
          <w:szCs w:val="16"/>
        </w:rPr>
      </w:pPr>
      <w:r>
        <w:rPr>
          <w:rFonts w:hint="eastAsia" w:ascii="宋体" w:hAnsi="宋体" w:eastAsia="宋体" w:cs="宋体"/>
          <w:i w:val="0"/>
          <w:color w:val="000000"/>
          <w:sz w:val="16"/>
          <w:szCs w:val="16"/>
        </w:rPr>
        <w:t>三次产业比例达到0.3：58.3：41.4，第三产业占比较“十一五”期末提高6.9个百分点。以电子商务为代表的文化与信息产业在全市领跑，营业收入达到2010年的5.5倍，嘉定创投引领新型金融快速发展。</w:t>
      </w:r>
    </w:p>
    <w:p>
      <w:pPr>
        <w:pStyle w:val="9"/>
        <w:numPr>
          <w:ilvl w:val="0"/>
          <w:numId w:val="0"/>
        </w:numPr>
        <w:rPr>
          <w:rFonts w:ascii="微软雅黑" w:hAnsi="微软雅黑" w:eastAsia="微软雅黑" w:cs="微软雅黑"/>
          <w:b w:val="0"/>
          <w:i w:val="0"/>
          <w:caps w:val="0"/>
          <w:color w:val="333333"/>
          <w:spacing w:val="0"/>
          <w:sz w:val="16"/>
          <w:szCs w:val="16"/>
          <w:shd w:val="clear" w:fill="FFFFFF"/>
        </w:rPr>
      </w:pPr>
      <w:r>
        <w:rPr>
          <w:rFonts w:hint="default" w:ascii="宋体" w:hAnsi="宋体" w:eastAsia="宋体" w:cs="宋体"/>
          <w:i w:val="0"/>
          <w:color w:val="000000"/>
          <w:sz w:val="16"/>
          <w:szCs w:val="16"/>
          <w:lang w:val="en-US" w:eastAsia="zh-CN"/>
        </w:rPr>
        <w:t>“</w:t>
      </w:r>
      <w:r>
        <w:rPr>
          <w:rFonts w:hint="eastAsia" w:ascii="宋体" w:hAnsi="宋体" w:eastAsia="宋体" w:cs="宋体"/>
          <w:i w:val="0"/>
          <w:color w:val="000000"/>
          <w:sz w:val="16"/>
          <w:szCs w:val="16"/>
          <w:lang w:val="en-US" w:eastAsia="zh-CN"/>
        </w:rPr>
        <w:t>十三五</w:t>
      </w:r>
      <w:r>
        <w:rPr>
          <w:rFonts w:hint="default" w:ascii="宋体" w:hAnsi="宋体" w:eastAsia="宋体" w:cs="宋体"/>
          <w:i w:val="0"/>
          <w:color w:val="000000"/>
          <w:sz w:val="16"/>
          <w:szCs w:val="16"/>
          <w:lang w:val="en-US" w:eastAsia="zh-CN"/>
        </w:rPr>
        <w:t>”</w:t>
      </w:r>
      <w:r>
        <w:rPr>
          <w:rFonts w:hint="eastAsia" w:ascii="宋体" w:hAnsi="宋体" w:eastAsia="宋体" w:cs="宋体"/>
          <w:i w:val="0"/>
          <w:color w:val="000000"/>
          <w:sz w:val="16"/>
          <w:szCs w:val="16"/>
          <w:lang w:val="en-US" w:eastAsia="zh-CN"/>
        </w:rPr>
        <w:t>深化</w:t>
      </w:r>
      <w:r>
        <w:rPr>
          <w:rFonts w:ascii="微软雅黑" w:hAnsi="微软雅黑" w:eastAsia="微软雅黑" w:cs="微软雅黑"/>
          <w:b w:val="0"/>
          <w:i w:val="0"/>
          <w:caps w:val="0"/>
          <w:color w:val="333333"/>
          <w:spacing w:val="0"/>
          <w:sz w:val="16"/>
          <w:szCs w:val="16"/>
          <w:shd w:val="clear" w:fill="FFFFFF"/>
        </w:rPr>
        <w:t>“四大板块”、“一核两翼”战略架构，聚焦嘉定新城核心区和科技城自主创新产业化示范区、国际汽车城产城融合示范区、北虹桥商务示范区“一核三区”建设</w:t>
      </w:r>
      <w:r>
        <w:rPr>
          <w:rFonts w:hint="eastAsia" w:ascii="微软雅黑" w:hAnsi="微软雅黑" w:eastAsia="微软雅黑" w:cs="微软雅黑"/>
          <w:b w:val="0"/>
          <w:i w:val="0"/>
          <w:caps w:val="0"/>
          <w:color w:val="333333"/>
          <w:spacing w:val="0"/>
          <w:sz w:val="16"/>
          <w:szCs w:val="16"/>
          <w:shd w:val="clear" w:fill="FFFFFF"/>
          <w:lang w:eastAsia="zh-CN"/>
        </w:rPr>
        <w:t>。</w:t>
      </w:r>
      <w:r>
        <w:rPr>
          <w:rFonts w:ascii="微软雅黑" w:hAnsi="微软雅黑" w:eastAsia="微软雅黑" w:cs="微软雅黑"/>
          <w:b w:val="0"/>
          <w:i w:val="0"/>
          <w:caps w:val="0"/>
          <w:color w:val="333333"/>
          <w:spacing w:val="0"/>
          <w:sz w:val="16"/>
          <w:szCs w:val="16"/>
          <w:shd w:val="clear" w:fill="FFFFFF"/>
        </w:rPr>
        <w:t>促进生产性服务业特色发展。稳步壮大文化创意产业，着力推进工业设计、广告会展、软件信息等业态发展，不断提升产业价值链。</w:t>
      </w:r>
    </w:p>
    <w:p>
      <w:pPr>
        <w:pStyle w:val="9"/>
        <w:numPr>
          <w:ilvl w:val="0"/>
          <w:numId w:val="0"/>
        </w:numPr>
        <w:rPr>
          <w:rFonts w:ascii="微软雅黑" w:hAnsi="微软雅黑" w:eastAsia="微软雅黑" w:cs="微软雅黑"/>
          <w:b w:val="0"/>
          <w:i w:val="0"/>
          <w:caps w:val="0"/>
          <w:color w:val="333333"/>
          <w:spacing w:val="0"/>
          <w:sz w:val="16"/>
          <w:szCs w:val="16"/>
          <w:shd w:val="clear" w:fill="FFFFFF"/>
        </w:rPr>
      </w:pPr>
      <w:r>
        <w:rPr>
          <w:rFonts w:hint="eastAsia" w:ascii="微软雅黑" w:hAnsi="微软雅黑" w:eastAsia="微软雅黑" w:cs="微软雅黑"/>
          <w:b w:val="0"/>
          <w:i w:val="0"/>
          <w:caps w:val="0"/>
          <w:color w:val="333333"/>
          <w:spacing w:val="0"/>
          <w:sz w:val="16"/>
          <w:szCs w:val="16"/>
          <w:shd w:val="clear" w:fill="FFFFFF"/>
        </w:rPr>
        <w:t>深化产业转型</w:t>
      </w:r>
      <w:r>
        <w:rPr>
          <w:rFonts w:hint="eastAsia" w:ascii="微软雅黑" w:hAnsi="微软雅黑" w:eastAsia="微软雅黑" w:cs="微软雅黑"/>
          <w:b w:val="0"/>
          <w:i w:val="0"/>
          <w:caps w:val="0"/>
          <w:color w:val="333333"/>
          <w:spacing w:val="0"/>
          <w:sz w:val="16"/>
          <w:szCs w:val="16"/>
          <w:shd w:val="clear" w:fill="FFFFFF"/>
          <w:lang w:eastAsia="zh-CN"/>
        </w:rPr>
        <w:t>，</w:t>
      </w:r>
      <w:r>
        <w:rPr>
          <w:rFonts w:hint="eastAsia" w:ascii="微软雅黑" w:hAnsi="微软雅黑" w:eastAsia="微软雅黑" w:cs="微软雅黑"/>
          <w:b w:val="0"/>
          <w:i w:val="0"/>
          <w:caps w:val="0"/>
          <w:color w:val="333333"/>
          <w:spacing w:val="0"/>
          <w:sz w:val="16"/>
          <w:szCs w:val="16"/>
          <w:shd w:val="clear" w:fill="FFFFFF"/>
        </w:rPr>
        <w:t>坚持“四化”同步发展，融入“中国制造2025”和“互联网+”，积极推进供给侧改革，加快培育新技术、新产业、新模式、新业态，推动嘉定由产业大区向产业强区转变，基本形成以汽车产业为依托、先进制造业为支撑、现代服务业为主体、创新经济为引领，具有较强竞争力、可持续能力和抗风险能力的现代产业体系。</w:t>
      </w:r>
    </w:p>
    <w:p>
      <w:pPr>
        <w:pStyle w:val="9"/>
        <w:numPr>
          <w:ilvl w:val="0"/>
          <w:numId w:val="0"/>
        </w:numPr>
        <w:rPr>
          <w:rFonts w:hint="eastAsia" w:ascii="微软雅黑" w:hAnsi="微软雅黑" w:eastAsia="微软雅黑" w:cs="微软雅黑"/>
          <w:b w:val="0"/>
          <w:i w:val="0"/>
          <w:caps w:val="0"/>
          <w:color w:val="333333"/>
          <w:spacing w:val="0"/>
          <w:sz w:val="16"/>
          <w:szCs w:val="16"/>
          <w:shd w:val="clear" w:fill="FFFFFF"/>
          <w:lang w:eastAsia="zh-CN"/>
        </w:rPr>
      </w:pPr>
      <w:r>
        <w:rPr>
          <w:rFonts w:ascii="微软雅黑" w:hAnsi="微软雅黑" w:eastAsia="微软雅黑" w:cs="微软雅黑"/>
          <w:b w:val="0"/>
          <w:i w:val="0"/>
          <w:caps w:val="0"/>
          <w:color w:val="333333"/>
          <w:spacing w:val="0"/>
          <w:sz w:val="16"/>
          <w:szCs w:val="16"/>
          <w:shd w:val="clear" w:fill="FFFFFF"/>
        </w:rPr>
        <w:t>主动参与上海具有全球影响力的科技创新中心建设，发挥嘉定科技资源、产业化空间、产业链配套等比较优势，围绕重点发展区域，构筑重点产业集群，打造上海科技创新中心重要承载区。着力打造产业竞争力强、科技引领的创新体系。五是着力打造文化亲和力强、文明有序的城市软实力。推进历史文化与现代文明融合发展，建设文化凝聚和引领力强、文化事业和产业强、文化人才队伍强的文化强区</w:t>
      </w:r>
      <w:r>
        <w:rPr>
          <w:rFonts w:hint="eastAsia" w:ascii="微软雅黑" w:hAnsi="微软雅黑" w:eastAsia="微软雅黑" w:cs="微软雅黑"/>
          <w:b w:val="0"/>
          <w:i w:val="0"/>
          <w:caps w:val="0"/>
          <w:color w:val="333333"/>
          <w:spacing w:val="0"/>
          <w:sz w:val="16"/>
          <w:szCs w:val="16"/>
          <w:shd w:val="clear" w:fill="FFFFFF"/>
          <w:lang w:eastAsia="zh-CN"/>
        </w:rPr>
        <w:t>。</w:t>
      </w:r>
    </w:p>
    <w:p>
      <w:pPr>
        <w:pStyle w:val="9"/>
        <w:numPr>
          <w:ilvl w:val="0"/>
          <w:numId w:val="0"/>
        </w:numPr>
        <w:rPr>
          <w:rFonts w:hint="eastAsia" w:ascii="微软雅黑" w:hAnsi="微软雅黑" w:eastAsia="微软雅黑" w:cs="微软雅黑"/>
          <w:b w:val="0"/>
          <w:i w:val="0"/>
          <w:caps w:val="0"/>
          <w:color w:val="333333"/>
          <w:spacing w:val="0"/>
          <w:sz w:val="16"/>
          <w:szCs w:val="16"/>
          <w:shd w:val="clear" w:fill="FFFFFF"/>
          <w:lang w:eastAsia="zh-CN"/>
        </w:rPr>
      </w:pPr>
      <w:r>
        <w:rPr>
          <w:rFonts w:ascii="微软雅黑" w:hAnsi="微软雅黑" w:eastAsia="微软雅黑" w:cs="微软雅黑"/>
          <w:b w:val="0"/>
          <w:i w:val="0"/>
          <w:caps w:val="0"/>
          <w:color w:val="333333"/>
          <w:spacing w:val="0"/>
          <w:sz w:val="16"/>
          <w:szCs w:val="16"/>
          <w:shd w:val="clear" w:fill="FFFFFF"/>
        </w:rPr>
        <w:t>十一所二中心二基地：“十一所”是指中国科学院上海硅酸盐研究所、中国科学院上海微系统与信息技术研究所、中国科学院上海光学精密机械研究所、中国科学院上海技术物理研究所、中国科学院上海应用物理研究所、中国工程物理研究院上海激光等离子体研究所、中国电子科技集团公司第三十二研究所、核工业第八研究所、中国空间技术研究院上海空间电子设备研究所、中国电子科技集团公司第五十一研究所、中国科学院声学研究所东海研究站；“二中心”是指中国科学院电动汽车研发中心、中国科学院上海嘉定先进技术创新与育成中心；“二基地”是指中国科学院上海分院产业化基地、中电科软件和信息服务产业园。</w:t>
      </w:r>
    </w:p>
    <w:p>
      <w:pPr>
        <w:pStyle w:val="9"/>
        <w:numPr>
          <w:ilvl w:val="0"/>
          <w:numId w:val="0"/>
        </w:numPr>
        <w:rPr>
          <w:rFonts w:ascii="微软雅黑" w:hAnsi="微软雅黑" w:eastAsia="微软雅黑" w:cs="微软雅黑"/>
          <w:b w:val="0"/>
          <w:i w:val="0"/>
          <w:caps w:val="0"/>
          <w:color w:val="333333"/>
          <w:spacing w:val="0"/>
          <w:sz w:val="16"/>
          <w:szCs w:val="16"/>
          <w:shd w:val="clear" w:fill="FFFFFF"/>
        </w:rPr>
      </w:pPr>
      <w:r>
        <w:rPr>
          <w:rFonts w:ascii="微软雅黑" w:hAnsi="微软雅黑" w:eastAsia="微软雅黑" w:cs="微软雅黑"/>
          <w:b w:val="0"/>
          <w:i w:val="0"/>
          <w:caps w:val="0"/>
          <w:color w:val="333333"/>
          <w:spacing w:val="0"/>
          <w:sz w:val="16"/>
          <w:szCs w:val="16"/>
          <w:shd w:val="clear" w:fill="FFFFFF"/>
        </w:rPr>
        <w:t>以科技嘉定引领发展，着力提升区域创新能力、着力优化科技创新布局、着力营造创新创业氛围，基本建成人才要素集聚、自主创新活跃的创新之城。全社会研发经费支出相当于增加值比重高于全市平均水平，战略性新兴产业达到千亿级规模，高新技术企业达到800家左右。以汽车嘉定支撑发展，进一步巩固特强产业优势、进一步提升先进制造业能级、进一步推进现代服务业发展、进一步突出创新经济引领，基本建成产业结构协调、特色鲜明的产业之城。地方增加值年均增长率与全市保持同步，服务业增加值（区属）占全区增加值比重达到43%左右，全社会固定资产投资完成1500亿元以上。以教化嘉定传承发展，全面推进教育优先发展、全面展示城市文化魅力、全面提升社会文明程度，基本建成公共服务优质、品质内涵丰富的人文之城。常住人口控制在160万人以内，居民人均可支配收入比2010年翻一番，新增劳动力受教育年限达到14.5年。以健康嘉定保障发展，促进人的健康，改善医疗服务和健康生活方式，促进社会的健康，加强社会治理创新和道德、法治建设，促进自然的健康，强化环境保护和绿色生态营造，基本建成人与社会、自然相和谐的乐居之城。全区执业医师数达到每千人2.4人，PM2.5年平均浓度控制市下达目标以内，森林覆盖率达到15%左右。</w:t>
      </w:r>
    </w:p>
    <w:p>
      <w:pPr>
        <w:pStyle w:val="9"/>
        <w:numPr>
          <w:ilvl w:val="0"/>
          <w:numId w:val="0"/>
        </w:numPr>
        <w:rPr>
          <w:rFonts w:ascii="微软雅黑" w:hAnsi="微软雅黑" w:eastAsia="微软雅黑" w:cs="微软雅黑"/>
          <w:b w:val="0"/>
          <w:i w:val="0"/>
          <w:caps w:val="0"/>
          <w:color w:val="333333"/>
          <w:spacing w:val="0"/>
          <w:sz w:val="16"/>
          <w:szCs w:val="16"/>
          <w:shd w:val="clear" w:fill="FFFFFF"/>
        </w:rPr>
      </w:pPr>
      <w:r>
        <w:rPr>
          <w:rFonts w:ascii="微软雅黑" w:hAnsi="微软雅黑" w:eastAsia="微软雅黑" w:cs="微软雅黑"/>
          <w:b w:val="0"/>
          <w:i w:val="0"/>
          <w:caps w:val="0"/>
          <w:color w:val="333333"/>
          <w:spacing w:val="0"/>
          <w:sz w:val="16"/>
          <w:szCs w:val="16"/>
          <w:shd w:val="clear" w:fill="FFFFFF"/>
        </w:rPr>
        <w:t>全面推进“金融硅谷”建设，加大企业上市力度，加快发展股权投资、融资租赁等新兴金融，提升金融服务实体经济能力。围绕现代化新型城市功能定位，鼓励先进制造企业在嘉定设立各类总部，加快引进和集聚区域总部、结算中心、销售中心等功能型总部，建设长三角中小企业总部基地。</w:t>
      </w:r>
    </w:p>
    <w:p>
      <w:pPr>
        <w:pStyle w:val="9"/>
        <w:numPr>
          <w:ilvl w:val="0"/>
          <w:numId w:val="0"/>
        </w:numPr>
        <w:rPr>
          <w:rFonts w:hint="eastAsia" w:ascii="微软雅黑" w:hAnsi="微软雅黑" w:eastAsia="微软雅黑" w:cs="微软雅黑"/>
          <w:b w:val="0"/>
          <w:i w:val="0"/>
          <w:caps w:val="0"/>
          <w:color w:val="333333"/>
          <w:spacing w:val="0"/>
          <w:sz w:val="16"/>
          <w:szCs w:val="16"/>
          <w:shd w:val="clear" w:fill="FFFFFF"/>
        </w:rPr>
      </w:pPr>
      <w:r>
        <w:rPr>
          <w:rFonts w:ascii="微软雅黑" w:hAnsi="微软雅黑" w:eastAsia="微软雅黑" w:cs="微软雅黑"/>
          <w:b w:val="0"/>
          <w:i w:val="0"/>
          <w:caps w:val="0"/>
          <w:color w:val="333333"/>
          <w:spacing w:val="0"/>
          <w:sz w:val="16"/>
          <w:szCs w:val="16"/>
          <w:shd w:val="clear" w:fill="FFFFFF"/>
        </w:rPr>
        <w:t>围绕产业和企业发展需要，大力发展专业性配套产业和中介服务业。</w:t>
      </w:r>
      <w:r>
        <w:rPr>
          <w:rFonts w:hint="eastAsia" w:ascii="微软雅黑" w:hAnsi="微软雅黑" w:eastAsia="微软雅黑" w:cs="微软雅黑"/>
          <w:b w:val="0"/>
          <w:i w:val="0"/>
          <w:caps w:val="0"/>
          <w:color w:val="333333"/>
          <w:spacing w:val="0"/>
          <w:sz w:val="16"/>
          <w:szCs w:val="16"/>
          <w:shd w:val="clear" w:fill="FFFFFF"/>
        </w:rPr>
        <w:t>坚持创新驱动</w:t>
      </w:r>
      <w:r>
        <w:rPr>
          <w:rFonts w:hint="eastAsia" w:ascii="微软雅黑" w:hAnsi="微软雅黑" w:eastAsia="微软雅黑" w:cs="微软雅黑"/>
          <w:b w:val="0"/>
          <w:i w:val="0"/>
          <w:caps w:val="0"/>
          <w:color w:val="333333"/>
          <w:spacing w:val="0"/>
          <w:sz w:val="16"/>
          <w:szCs w:val="16"/>
          <w:shd w:val="clear" w:fill="FFFFFF"/>
          <w:lang w:eastAsia="zh-CN"/>
        </w:rPr>
        <w:t>，</w:t>
      </w:r>
      <w:r>
        <w:rPr>
          <w:rFonts w:hint="eastAsia" w:ascii="微软雅黑" w:hAnsi="微软雅黑" w:eastAsia="微软雅黑" w:cs="微软雅黑"/>
          <w:b w:val="0"/>
          <w:i w:val="0"/>
          <w:caps w:val="0"/>
          <w:color w:val="333333"/>
          <w:spacing w:val="0"/>
          <w:sz w:val="16"/>
          <w:szCs w:val="16"/>
          <w:shd w:val="clear" w:fill="FFFFFF"/>
        </w:rPr>
        <w:t>以创新为引领加快推动发展方式转变，深入实施创新驱动发展战略，充分发挥嘉定科技资源丰富、产业基础雄厚等优势，集聚创新要素和人才资源，优化创新创业创效环境，全力打造科技城自主创新产业化示范区，基本形成上海科技创新中心重要承载区框架。</w:t>
      </w:r>
    </w:p>
    <w:p>
      <w:pPr>
        <w:pStyle w:val="9"/>
        <w:numPr>
          <w:ilvl w:val="0"/>
          <w:numId w:val="0"/>
        </w:numPr>
        <w:rPr>
          <w:rFonts w:hint="default" w:ascii="微软雅黑" w:hAnsi="微软雅黑" w:eastAsia="微软雅黑" w:cs="微软雅黑"/>
          <w:b w:val="0"/>
          <w:i w:val="0"/>
          <w:caps w:val="0"/>
          <w:color w:val="333333"/>
          <w:spacing w:val="0"/>
          <w:sz w:val="16"/>
          <w:szCs w:val="16"/>
          <w:shd w:val="clear" w:fill="FFFFFF"/>
          <w:lang w:val="en-US" w:eastAsia="zh-CN"/>
        </w:rPr>
      </w:pPr>
      <w:r>
        <w:rPr>
          <w:rFonts w:hint="eastAsia" w:ascii="微软雅黑" w:hAnsi="微软雅黑" w:eastAsia="微软雅黑" w:cs="微软雅黑"/>
          <w:b w:val="0"/>
          <w:i w:val="0"/>
          <w:caps w:val="0"/>
          <w:color w:val="333333"/>
          <w:spacing w:val="0"/>
          <w:sz w:val="16"/>
          <w:szCs w:val="16"/>
          <w:shd w:val="clear" w:fill="FFFFFF"/>
        </w:rPr>
        <w:t>全力建设上海科技创新中心重要承载区</w:t>
      </w:r>
      <w:r>
        <w:rPr>
          <w:rFonts w:hint="eastAsia" w:ascii="微软雅黑" w:hAnsi="微软雅黑" w:eastAsia="微软雅黑" w:cs="微软雅黑"/>
          <w:b w:val="0"/>
          <w:i w:val="0"/>
          <w:caps w:val="0"/>
          <w:color w:val="333333"/>
          <w:spacing w:val="0"/>
          <w:sz w:val="16"/>
          <w:szCs w:val="16"/>
          <w:shd w:val="clear" w:fill="FFFFFF"/>
          <w:lang w:eastAsia="zh-CN"/>
        </w:rPr>
        <w:t>，</w:t>
      </w:r>
      <w:r>
        <w:rPr>
          <w:rFonts w:ascii="微软雅黑" w:hAnsi="微软雅黑" w:eastAsia="微软雅黑" w:cs="微软雅黑"/>
          <w:b w:val="0"/>
          <w:i w:val="0"/>
          <w:caps w:val="0"/>
          <w:color w:val="333333"/>
          <w:spacing w:val="0"/>
          <w:sz w:val="16"/>
          <w:szCs w:val="16"/>
          <w:shd w:val="clear" w:fill="FFFFFF"/>
        </w:rPr>
        <w:t>优化重大科技创新功能布局</w:t>
      </w:r>
      <w:r>
        <w:rPr>
          <w:rFonts w:hint="eastAsia" w:ascii="微软雅黑" w:hAnsi="微软雅黑" w:eastAsia="微软雅黑" w:cs="微软雅黑"/>
          <w:b w:val="0"/>
          <w:i w:val="0"/>
          <w:caps w:val="0"/>
          <w:color w:val="333333"/>
          <w:spacing w:val="0"/>
          <w:sz w:val="16"/>
          <w:szCs w:val="16"/>
          <w:shd w:val="clear" w:fill="FFFFFF"/>
          <w:lang w:val="en-US" w:eastAsia="zh-CN"/>
        </w:rPr>
        <w:t>,</w:t>
      </w:r>
      <w:r>
        <w:rPr>
          <w:rFonts w:ascii="微软雅黑" w:hAnsi="微软雅黑" w:eastAsia="微软雅黑" w:cs="微软雅黑"/>
          <w:b w:val="0"/>
          <w:i w:val="0"/>
          <w:caps w:val="0"/>
          <w:color w:val="333333"/>
          <w:spacing w:val="0"/>
          <w:sz w:val="16"/>
          <w:szCs w:val="16"/>
          <w:shd w:val="clear" w:fill="FFFFFF"/>
        </w:rPr>
        <w:t>强化自主创新核心功能</w:t>
      </w:r>
      <w:r>
        <w:rPr>
          <w:rFonts w:hint="eastAsia" w:ascii="微软雅黑" w:hAnsi="微软雅黑" w:eastAsia="微软雅黑" w:cs="微软雅黑"/>
          <w:b w:val="0"/>
          <w:i w:val="0"/>
          <w:caps w:val="0"/>
          <w:color w:val="333333"/>
          <w:spacing w:val="0"/>
          <w:sz w:val="16"/>
          <w:szCs w:val="16"/>
          <w:shd w:val="clear" w:fill="FFFFFF"/>
          <w:lang w:val="en-US" w:eastAsia="zh-CN"/>
        </w:rPr>
        <w:t>,</w:t>
      </w:r>
      <w:r>
        <w:rPr>
          <w:rFonts w:ascii="微软雅黑" w:hAnsi="微软雅黑" w:eastAsia="微软雅黑" w:cs="微软雅黑"/>
          <w:b w:val="0"/>
          <w:i w:val="0"/>
          <w:caps w:val="0"/>
          <w:color w:val="333333"/>
          <w:spacing w:val="0"/>
          <w:sz w:val="16"/>
          <w:szCs w:val="16"/>
          <w:shd w:val="clear" w:fill="FFFFFF"/>
        </w:rPr>
        <w:t>推动新兴产业集群发展。</w:t>
      </w:r>
    </w:p>
    <w:p>
      <w:pPr>
        <w:pStyle w:val="9"/>
        <w:numPr>
          <w:ilvl w:val="0"/>
          <w:numId w:val="0"/>
        </w:numPr>
        <w:rPr>
          <w:rFonts w:hint="eastAsia" w:eastAsiaTheme="minorEastAsia"/>
          <w:b/>
          <w:bCs/>
          <w:sz w:val="16"/>
          <w:szCs w:val="16"/>
          <w:lang w:val="en-US" w:eastAsia="zh-CN"/>
        </w:rPr>
      </w:pPr>
      <w:r>
        <w:rPr>
          <w:rFonts w:hint="eastAsia"/>
          <w:b/>
          <w:bCs/>
          <w:sz w:val="16"/>
          <w:szCs w:val="16"/>
          <w:lang w:val="en-US" w:eastAsia="zh-CN"/>
        </w:rPr>
        <w:t xml:space="preserve">3.2.2 </w:t>
      </w:r>
      <w:r>
        <w:rPr>
          <w:rFonts w:hint="eastAsia" w:eastAsiaTheme="minorEastAsia"/>
          <w:b/>
          <w:bCs/>
          <w:sz w:val="16"/>
          <w:szCs w:val="16"/>
          <w:lang w:val="en-US" w:eastAsia="zh-CN"/>
        </w:rPr>
        <w:t>国际汽车城</w:t>
      </w:r>
    </w:p>
    <w:p>
      <w:pPr>
        <w:pStyle w:val="9"/>
        <w:numPr>
          <w:ilvl w:val="0"/>
          <w:numId w:val="0"/>
        </w:numPr>
        <w:rPr>
          <w:rFonts w:hint="eastAsia" w:eastAsiaTheme="minorEastAsia"/>
          <w:sz w:val="16"/>
          <w:szCs w:val="16"/>
          <w:lang w:val="en-US" w:eastAsia="zh-CN"/>
        </w:rPr>
      </w:pPr>
      <w:r>
        <w:rPr>
          <w:rFonts w:ascii="宋体" w:hAnsi="宋体" w:eastAsia="宋体" w:cs="宋体"/>
          <w:sz w:val="16"/>
          <w:szCs w:val="16"/>
        </w:rPr>
        <w:fldChar w:fldCharType="begin"/>
      </w:r>
      <w:r>
        <w:rPr>
          <w:rFonts w:ascii="宋体" w:hAnsi="宋体" w:eastAsia="宋体" w:cs="宋体"/>
          <w:sz w:val="16"/>
          <w:szCs w:val="16"/>
        </w:rPr>
        <w:instrText xml:space="preserve">INCLUDEPICTURE \d "http://www.jiading.gov.cn/Upload//main/InfoPublicity/PublicInformation/image/3417e9992e4444d69cadf5ebc411beaa.Jpeg" \* MERGEFORMATINET </w:instrText>
      </w:r>
      <w:r>
        <w:rPr>
          <w:rFonts w:ascii="宋体" w:hAnsi="宋体" w:eastAsia="宋体" w:cs="宋体"/>
          <w:sz w:val="16"/>
          <w:szCs w:val="16"/>
        </w:rPr>
        <w:fldChar w:fldCharType="separate"/>
      </w:r>
      <w:r>
        <w:rPr>
          <w:rFonts w:ascii="宋体" w:hAnsi="宋体" w:eastAsia="宋体" w:cs="宋体"/>
          <w:sz w:val="16"/>
          <w:szCs w:val="16"/>
        </w:rPr>
        <w:drawing>
          <wp:inline distT="0" distB="0" distL="114300" distR="114300">
            <wp:extent cx="4623435" cy="3156585"/>
            <wp:effectExtent l="0" t="0" r="9525" b="13335"/>
            <wp:docPr id="14"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IMG_256"/>
                    <pic:cNvPicPr>
                      <a:picLocks noChangeAspect="1"/>
                    </pic:cNvPicPr>
                  </pic:nvPicPr>
                  <pic:blipFill>
                    <a:blip r:embed="rId14" r:link="rId15"/>
                    <a:stretch>
                      <a:fillRect/>
                    </a:stretch>
                  </pic:blipFill>
                  <pic:spPr>
                    <a:xfrm>
                      <a:off x="0" y="0"/>
                      <a:ext cx="4623435" cy="3156585"/>
                    </a:xfrm>
                    <a:prstGeom prst="rect">
                      <a:avLst/>
                    </a:prstGeom>
                    <a:noFill/>
                    <a:ln w="9525">
                      <a:noFill/>
                      <a:miter/>
                    </a:ln>
                  </pic:spPr>
                </pic:pic>
              </a:graphicData>
            </a:graphic>
          </wp:inline>
        </w:drawing>
      </w:r>
      <w:r>
        <w:rPr>
          <w:rFonts w:ascii="宋体" w:hAnsi="宋体" w:eastAsia="宋体" w:cs="宋体"/>
          <w:sz w:val="16"/>
          <w:szCs w:val="16"/>
        </w:rPr>
        <w:fldChar w:fldCharType="end"/>
      </w:r>
    </w:p>
    <w:p>
      <w:pPr>
        <w:pStyle w:val="9"/>
        <w:numPr>
          <w:ilvl w:val="0"/>
          <w:numId w:val="0"/>
        </w:numPr>
        <w:rPr>
          <w:rFonts w:hint="eastAsia" w:eastAsiaTheme="minorEastAsia"/>
          <w:sz w:val="16"/>
          <w:szCs w:val="16"/>
          <w:lang w:val="en-US" w:eastAsia="zh-CN"/>
        </w:rPr>
      </w:pPr>
      <w:r>
        <w:rPr>
          <w:rFonts w:hint="eastAsia" w:eastAsiaTheme="minorEastAsia"/>
          <w:sz w:val="16"/>
          <w:szCs w:val="16"/>
          <w:lang w:val="en-US" w:eastAsia="zh-CN"/>
        </w:rPr>
        <w:drawing>
          <wp:inline distT="0" distB="0" distL="114300" distR="114300">
            <wp:extent cx="5269230" cy="2445385"/>
            <wp:effectExtent l="0" t="0" r="3810" b="8255"/>
            <wp:docPr id="11" name="图片 11" descr="嘉定汽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嘉定汽车"/>
                    <pic:cNvPicPr>
                      <a:picLocks noChangeAspect="1"/>
                    </pic:cNvPicPr>
                  </pic:nvPicPr>
                  <pic:blipFill>
                    <a:blip r:embed="rId16"/>
                    <a:stretch>
                      <a:fillRect/>
                    </a:stretch>
                  </pic:blipFill>
                  <pic:spPr>
                    <a:xfrm>
                      <a:off x="0" y="0"/>
                      <a:ext cx="5269230" cy="2445385"/>
                    </a:xfrm>
                    <a:prstGeom prst="rect">
                      <a:avLst/>
                    </a:prstGeom>
                  </pic:spPr>
                </pic:pic>
              </a:graphicData>
            </a:graphic>
          </wp:inline>
        </w:drawing>
      </w:r>
    </w:p>
    <w:p>
      <w:pPr>
        <w:pStyle w:val="9"/>
        <w:numPr>
          <w:ilvl w:val="0"/>
          <w:numId w:val="0"/>
        </w:numPr>
        <w:rPr>
          <w:rFonts w:hint="eastAsia" w:ascii="宋体" w:hAnsi="宋体" w:eastAsia="宋体" w:cs="宋体"/>
          <w:b w:val="0"/>
          <w:bCs w:val="0"/>
          <w:i w:val="0"/>
          <w:color w:val="000000"/>
          <w:sz w:val="16"/>
          <w:szCs w:val="16"/>
          <w:lang w:val="en-US" w:eastAsia="zh-CN"/>
        </w:rPr>
      </w:pPr>
      <w:r>
        <w:rPr>
          <w:rFonts w:hint="eastAsia"/>
          <w:b w:val="0"/>
          <w:bCs w:val="0"/>
          <w:sz w:val="16"/>
          <w:szCs w:val="16"/>
          <w:lang w:val="en-US" w:eastAsia="zh-CN"/>
        </w:rPr>
        <w:t>背住：</w:t>
      </w:r>
      <w:r>
        <w:rPr>
          <w:rFonts w:hint="default" w:ascii="宋体" w:hAnsi="宋体" w:eastAsia="宋体" w:cs="宋体"/>
          <w:b w:val="0"/>
          <w:bCs w:val="0"/>
          <w:i w:val="0"/>
          <w:color w:val="000000"/>
          <w:sz w:val="16"/>
          <w:szCs w:val="16"/>
          <w:lang w:val="en-US" w:eastAsia="zh-CN"/>
        </w:rPr>
        <w:t>国际汽车城产城融合示范区。聚焦国际汽车城核心区，以打造国内领先、在世界占有一席之地的国际汽车产业中心为目标，依托上汽大众、同济大学等平台载体，放大传统汽车产业优势和溢出效应，做强汽车制造及服务功能，加快引入汽车全产业链关键资源，抢占未来汽车发展先机，构建汽车产业与服务创新生态圈及品质高端、产城融合的国际化社区。围绕上汽大众安亭总部园区百万产能达纲的目标，优化交通、物流等配套，着力打造上海高端制造业转型示范区，提升汽车全产业链能级。围绕电动汽车国际示范区，瞄准未来汽车智能、网联等高端领域，加快推动汽车创新港、同济科技园等项目入驻，促进汽车产业创新中心建设。</w:t>
      </w:r>
    </w:p>
    <w:p>
      <w:pPr>
        <w:pStyle w:val="9"/>
        <w:numPr>
          <w:ilvl w:val="0"/>
          <w:numId w:val="0"/>
        </w:numPr>
        <w:rPr>
          <w:rFonts w:hint="eastAsia" w:eastAsiaTheme="minorEastAsia"/>
          <w:b w:val="0"/>
          <w:bCs w:val="0"/>
          <w:sz w:val="16"/>
          <w:szCs w:val="16"/>
          <w:lang w:val="en-US" w:eastAsia="zh-CN"/>
        </w:rPr>
      </w:pPr>
      <w:r>
        <w:rPr>
          <w:rFonts w:hint="eastAsia"/>
          <w:b w:val="0"/>
          <w:bCs w:val="0"/>
          <w:sz w:val="16"/>
          <w:szCs w:val="16"/>
          <w:lang w:val="en-US" w:eastAsia="zh-CN"/>
        </w:rPr>
        <w:t>环同济知识经济圈</w:t>
      </w:r>
      <w:r>
        <w:rPr>
          <w:rFonts w:hint="eastAsia" w:eastAsiaTheme="minorEastAsia"/>
          <w:b w:val="0"/>
          <w:bCs w:val="0"/>
          <w:sz w:val="16"/>
          <w:szCs w:val="16"/>
          <w:lang w:val="en-US" w:eastAsia="zh-CN"/>
        </w:rPr>
        <w:t>位于国际汽车城核心区东部，东至绿苑路，南至陶其浜、吴塘和杭桂路，西至高压走廊，北至曹安路，首批规划总用地376亩。</w:t>
      </w:r>
    </w:p>
    <w:p>
      <w:pPr>
        <w:pStyle w:val="9"/>
        <w:numPr>
          <w:ilvl w:val="0"/>
          <w:numId w:val="0"/>
        </w:numPr>
        <w:rPr>
          <w:rFonts w:hint="eastAsia"/>
          <w:b w:val="0"/>
          <w:bCs w:val="0"/>
          <w:sz w:val="16"/>
          <w:szCs w:val="16"/>
          <w:lang w:val="en-US" w:eastAsia="zh-CN"/>
        </w:rPr>
      </w:pPr>
      <w:r>
        <w:rPr>
          <w:rFonts w:hint="eastAsia" w:eastAsiaTheme="minorEastAsia"/>
          <w:b w:val="0"/>
          <w:bCs w:val="0"/>
          <w:sz w:val="16"/>
          <w:szCs w:val="16"/>
          <w:lang w:val="en-US" w:eastAsia="zh-CN"/>
        </w:rPr>
        <w:t>同济科技园依托同济大学嘉定校区汽车、交通、电子信息、软件等优势学科，按照嘉定区产业发展规划进行建设。项目功能上有研发基地、孵化办公、人才公寓、和培训基地等，总建面目前预估约25-30万平方米</w:t>
      </w:r>
      <w:r>
        <w:rPr>
          <w:rFonts w:hint="eastAsia"/>
          <w:b w:val="0"/>
          <w:bCs w:val="0"/>
          <w:sz w:val="16"/>
          <w:szCs w:val="16"/>
          <w:lang w:val="en-US" w:eastAsia="zh-CN"/>
        </w:rPr>
        <w:t>.</w:t>
      </w:r>
    </w:p>
    <w:p>
      <w:pPr>
        <w:pStyle w:val="9"/>
        <w:numPr>
          <w:ilvl w:val="0"/>
          <w:numId w:val="0"/>
        </w:numPr>
        <w:rPr>
          <w:rFonts w:hint="eastAsia"/>
          <w:b w:val="0"/>
          <w:bCs w:val="0"/>
          <w:sz w:val="16"/>
          <w:szCs w:val="16"/>
          <w:lang w:val="en-US" w:eastAsia="zh-CN"/>
        </w:rPr>
      </w:pPr>
      <w:r>
        <w:rPr>
          <w:rFonts w:hint="eastAsia"/>
          <w:b w:val="0"/>
          <w:bCs w:val="0"/>
          <w:sz w:val="16"/>
          <w:szCs w:val="16"/>
          <w:lang w:val="en-US" w:eastAsia="zh-CN"/>
        </w:rPr>
        <w:t>作为上海国际汽车城产业定位发展的一个组成部分，园区将借鉴同济成功打造杨浦 "环同济知识经济圈 "以及美国硅谷"斯坦福大学＋科技园区＋风险投资" 的运行模式，计划经过几年发展，最终形成以"上海国际汽车城同济科技园"为核心，以上海国际汽车城为扩展区，辐射安亭汽车零部件园区、黄渡工业园区、外冈科技园的发展格局。力争在上海国际汽车城核心区打造一个创业生态环境良好、风险投资资金云集、创新项目与</w:t>
      </w:r>
    </w:p>
    <w:p>
      <w:pPr>
        <w:pStyle w:val="9"/>
        <w:numPr>
          <w:ilvl w:val="0"/>
          <w:numId w:val="0"/>
        </w:numPr>
        <w:rPr>
          <w:rFonts w:hint="eastAsia"/>
          <w:b w:val="0"/>
          <w:bCs w:val="0"/>
          <w:sz w:val="16"/>
          <w:szCs w:val="16"/>
          <w:lang w:val="en-US" w:eastAsia="zh-CN"/>
        </w:rPr>
      </w:pPr>
      <w:r>
        <w:rPr>
          <w:rFonts w:hint="eastAsia"/>
          <w:b w:val="0"/>
          <w:bCs w:val="0"/>
          <w:sz w:val="16"/>
          <w:szCs w:val="16"/>
          <w:lang w:val="en-US" w:eastAsia="zh-CN"/>
        </w:rPr>
        <w:t>创新人才集聚的知识经济创业创新平台。</w:t>
      </w:r>
    </w:p>
    <w:p>
      <w:pPr>
        <w:pStyle w:val="9"/>
        <w:numPr>
          <w:ilvl w:val="0"/>
          <w:numId w:val="0"/>
        </w:numPr>
        <w:ind w:firstLine="420" w:firstLineChars="0"/>
        <w:rPr>
          <w:rFonts w:hint="eastAsia"/>
          <w:b w:val="0"/>
          <w:bCs w:val="0"/>
          <w:sz w:val="16"/>
          <w:szCs w:val="16"/>
          <w:lang w:val="en-US" w:eastAsia="zh-CN"/>
        </w:rPr>
      </w:pPr>
      <w:r>
        <w:rPr>
          <w:rFonts w:hint="eastAsia"/>
          <w:b w:val="0"/>
          <w:bCs w:val="0"/>
          <w:sz w:val="16"/>
          <w:szCs w:val="16"/>
          <w:lang w:val="en-US" w:eastAsia="zh-CN"/>
        </w:rPr>
        <w:t>同济大学嘉定校区位于曹安公路北侧、嘉松北路西侧、桃浦快速延伸段以南，是上海国际汽车城的重要组成部分，属市重点工程项目。嘉定校区是同济大学的一个重要校区，校区构筑了以地面交通工具为核心、以汽车为龙头的现代装备制造学科链。同济大学嘉定校区拥有汽车、软件、交通运输工程、机械工程、电子与信息工程、经济与管理、材料科学与工程、传播与艺术、中德工程学院、铁道与城市轨道交通研究院、音乐系等学院，以及国家863项目之"上海地面交通工具风洞中心"和高速磁悬浮试验线等。</w:t>
      </w:r>
    </w:p>
    <w:p>
      <w:pPr>
        <w:pStyle w:val="9"/>
        <w:numPr>
          <w:ilvl w:val="0"/>
          <w:numId w:val="0"/>
        </w:numPr>
        <w:ind w:firstLine="420" w:firstLineChars="0"/>
        <w:rPr>
          <w:rFonts w:hint="eastAsia"/>
          <w:b/>
          <w:bCs/>
          <w:sz w:val="16"/>
          <w:szCs w:val="16"/>
          <w:lang w:val="en-US" w:eastAsia="zh-CN"/>
        </w:rPr>
      </w:pPr>
    </w:p>
    <w:p>
      <w:pPr>
        <w:pStyle w:val="9"/>
        <w:numPr>
          <w:ilvl w:val="0"/>
          <w:numId w:val="0"/>
        </w:numPr>
        <w:rPr>
          <w:rFonts w:hint="eastAsia" w:ascii="宋体" w:hAnsi="宋体" w:eastAsia="宋体" w:cs="宋体"/>
          <w:b/>
          <w:bCs/>
          <w:i w:val="0"/>
          <w:color w:val="000000"/>
          <w:sz w:val="18"/>
          <w:szCs w:val="18"/>
          <w:lang w:val="en-US" w:eastAsia="zh-CN"/>
        </w:rPr>
      </w:pPr>
      <w:r>
        <w:rPr>
          <w:rFonts w:hint="eastAsia" w:ascii="宋体" w:hAnsi="宋体" w:eastAsia="宋体" w:cs="宋体"/>
          <w:b/>
          <w:bCs/>
          <w:i w:val="0"/>
          <w:color w:val="000000"/>
          <w:sz w:val="18"/>
          <w:szCs w:val="18"/>
          <w:lang w:val="en-US" w:eastAsia="zh-CN"/>
        </w:rPr>
        <w:t>3.2.2</w:t>
      </w:r>
      <w:r>
        <w:rPr>
          <w:rFonts w:ascii="微软雅黑" w:hAnsi="微软雅黑" w:eastAsia="微软雅黑" w:cs="微软雅黑"/>
          <w:b/>
          <w:bCs/>
          <w:i w:val="0"/>
          <w:caps w:val="0"/>
          <w:color w:val="333333"/>
          <w:spacing w:val="0"/>
          <w:sz w:val="18"/>
          <w:szCs w:val="18"/>
          <w:shd w:val="clear" w:fill="FFFFFF"/>
        </w:rPr>
        <w:t>科技城自主创新产业化示范区</w:t>
      </w:r>
    </w:p>
    <w:p>
      <w:pPr>
        <w:pStyle w:val="9"/>
        <w:numPr>
          <w:ilvl w:val="0"/>
          <w:numId w:val="0"/>
        </w:numPr>
        <w:rPr>
          <w:rFonts w:ascii="宋体" w:hAnsi="宋体" w:eastAsia="宋体" w:cs="宋体"/>
          <w:sz w:val="16"/>
          <w:szCs w:val="16"/>
        </w:rPr>
      </w:pPr>
      <w:r>
        <w:rPr>
          <w:rFonts w:ascii="宋体" w:hAnsi="宋体" w:eastAsia="宋体" w:cs="宋体"/>
          <w:sz w:val="16"/>
          <w:szCs w:val="16"/>
        </w:rPr>
        <w:fldChar w:fldCharType="begin"/>
      </w:r>
      <w:r>
        <w:rPr>
          <w:rFonts w:ascii="宋体" w:hAnsi="宋体" w:eastAsia="宋体" w:cs="宋体"/>
          <w:sz w:val="16"/>
          <w:szCs w:val="16"/>
        </w:rPr>
        <w:instrText xml:space="preserve">INCLUDEPICTURE \d "http://www.jiading.gov.cn/Upload//main/InfoPublicity/PublicInformation/image/2ab0b80b51664728a85f95ce2e27d276.Jpeg" \* MERGEFORMATINET </w:instrText>
      </w:r>
      <w:r>
        <w:rPr>
          <w:rFonts w:ascii="宋体" w:hAnsi="宋体" w:eastAsia="宋体" w:cs="宋体"/>
          <w:sz w:val="16"/>
          <w:szCs w:val="16"/>
        </w:rPr>
        <w:fldChar w:fldCharType="separate"/>
      </w:r>
      <w:r>
        <w:rPr>
          <w:rFonts w:ascii="宋体" w:hAnsi="宋体" w:eastAsia="宋体" w:cs="宋体"/>
          <w:sz w:val="16"/>
          <w:szCs w:val="16"/>
        </w:rPr>
        <w:drawing>
          <wp:inline distT="0" distB="0" distL="114300" distR="114300">
            <wp:extent cx="3702050" cy="2668270"/>
            <wp:effectExtent l="0" t="0" r="1270" b="13970"/>
            <wp:docPr id="15" name="图片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IMG_256"/>
                    <pic:cNvPicPr>
                      <a:picLocks noChangeAspect="1"/>
                    </pic:cNvPicPr>
                  </pic:nvPicPr>
                  <pic:blipFill>
                    <a:blip r:embed="rId17" r:link="rId18"/>
                    <a:stretch>
                      <a:fillRect/>
                    </a:stretch>
                  </pic:blipFill>
                  <pic:spPr>
                    <a:xfrm>
                      <a:off x="0" y="0"/>
                      <a:ext cx="3702050" cy="2668270"/>
                    </a:xfrm>
                    <a:prstGeom prst="rect">
                      <a:avLst/>
                    </a:prstGeom>
                    <a:noFill/>
                    <a:ln w="9525">
                      <a:noFill/>
                      <a:miter/>
                    </a:ln>
                  </pic:spPr>
                </pic:pic>
              </a:graphicData>
            </a:graphic>
          </wp:inline>
        </w:drawing>
      </w:r>
      <w:r>
        <w:rPr>
          <w:rFonts w:ascii="宋体" w:hAnsi="宋体" w:eastAsia="宋体" w:cs="宋体"/>
          <w:sz w:val="16"/>
          <w:szCs w:val="16"/>
        </w:rPr>
        <w:fldChar w:fldCharType="end"/>
      </w:r>
    </w:p>
    <w:p>
      <w:pPr>
        <w:pStyle w:val="9"/>
        <w:numPr>
          <w:ilvl w:val="0"/>
          <w:numId w:val="0"/>
        </w:numPr>
        <w:rPr>
          <w:rFonts w:ascii="微软雅黑" w:hAnsi="微软雅黑" w:eastAsia="微软雅黑" w:cs="微软雅黑"/>
          <w:b w:val="0"/>
          <w:i w:val="0"/>
          <w:caps w:val="0"/>
          <w:color w:val="333333"/>
          <w:spacing w:val="0"/>
          <w:sz w:val="16"/>
          <w:szCs w:val="16"/>
          <w:shd w:val="clear" w:fill="FFFFFF"/>
        </w:rPr>
      </w:pPr>
      <w:r>
        <w:rPr>
          <w:rFonts w:ascii="微软雅黑" w:hAnsi="微软雅黑" w:eastAsia="微软雅黑" w:cs="微软雅黑"/>
          <w:b w:val="0"/>
          <w:i w:val="0"/>
          <w:caps w:val="0"/>
          <w:color w:val="333333"/>
          <w:spacing w:val="0"/>
          <w:sz w:val="16"/>
          <w:szCs w:val="16"/>
          <w:shd w:val="clear" w:fill="FFFFFF"/>
        </w:rPr>
        <w:t>科技城自主创新产业化示范区。聚焦菊园新区、嘉定工业区和徐行等区域，发挥国家级科研院所集聚和新型工业化产业示范优势，加速规划建设和项目落地，营造创新创业良好生态环境，打造创新辐射能力强、开放度高、要素集聚、示范引领效应显著的自主创新产业化示范区。支持科研院所承担国家和市级科学设施建设和重大专项研究，形成高水平的科技研发集聚区。</w:t>
      </w:r>
    </w:p>
    <w:p>
      <w:pPr>
        <w:pStyle w:val="9"/>
        <w:numPr>
          <w:ilvl w:val="0"/>
          <w:numId w:val="0"/>
        </w:numPr>
        <w:rPr>
          <w:rFonts w:ascii="微软雅黑" w:hAnsi="微软雅黑" w:eastAsia="微软雅黑" w:cs="微软雅黑"/>
          <w:b w:val="0"/>
          <w:i w:val="0"/>
          <w:caps w:val="0"/>
          <w:color w:val="333333"/>
          <w:spacing w:val="0"/>
          <w:sz w:val="16"/>
          <w:szCs w:val="16"/>
          <w:shd w:val="clear" w:fill="FFFFFF"/>
        </w:rPr>
      </w:pPr>
    </w:p>
    <w:p>
      <w:pPr>
        <w:pStyle w:val="9"/>
        <w:numPr>
          <w:ilvl w:val="0"/>
          <w:numId w:val="0"/>
        </w:numPr>
        <w:rPr>
          <w:rFonts w:hint="eastAsia" w:ascii="微软雅黑" w:hAnsi="微软雅黑" w:eastAsia="微软雅黑" w:cs="微软雅黑"/>
          <w:b/>
          <w:bCs/>
          <w:i w:val="0"/>
          <w:caps w:val="0"/>
          <w:color w:val="333333"/>
          <w:spacing w:val="0"/>
          <w:sz w:val="16"/>
          <w:szCs w:val="16"/>
          <w:shd w:val="clear" w:fill="FFFFFF"/>
          <w:lang w:val="en-US" w:eastAsia="zh-CN"/>
        </w:rPr>
      </w:pPr>
      <w:r>
        <w:rPr>
          <w:rFonts w:hint="eastAsia" w:ascii="微软雅黑" w:hAnsi="微软雅黑" w:eastAsia="微软雅黑" w:cs="微软雅黑"/>
          <w:b/>
          <w:bCs/>
          <w:i w:val="0"/>
          <w:caps w:val="0"/>
          <w:color w:val="333333"/>
          <w:spacing w:val="0"/>
          <w:sz w:val="16"/>
          <w:szCs w:val="16"/>
          <w:shd w:val="clear" w:fill="FFFFFF"/>
          <w:lang w:val="en-US" w:eastAsia="zh-CN"/>
        </w:rPr>
        <w:t>3.2.3</w:t>
      </w:r>
      <w:r>
        <w:rPr>
          <w:rFonts w:hint="eastAsia"/>
          <w:b/>
          <w:bCs/>
          <w:sz w:val="16"/>
          <w:szCs w:val="16"/>
        </w:rPr>
        <w:t>北虹桥商务示范区</w:t>
      </w:r>
    </w:p>
    <w:p>
      <w:pPr>
        <w:pStyle w:val="9"/>
        <w:numPr>
          <w:ilvl w:val="0"/>
          <w:numId w:val="0"/>
        </w:numPr>
        <w:rPr>
          <w:rFonts w:hint="eastAsia" w:ascii="宋体" w:hAnsi="宋体" w:eastAsia="宋体" w:cs="宋体"/>
          <w:i w:val="0"/>
          <w:color w:val="000000"/>
          <w:sz w:val="16"/>
          <w:szCs w:val="16"/>
        </w:rPr>
      </w:pPr>
      <w:r>
        <w:rPr>
          <w:rFonts w:ascii="宋体" w:hAnsi="宋体" w:eastAsia="宋体" w:cs="宋体"/>
          <w:sz w:val="16"/>
          <w:szCs w:val="16"/>
        </w:rPr>
        <w:fldChar w:fldCharType="begin"/>
      </w:r>
      <w:r>
        <w:rPr>
          <w:rFonts w:ascii="宋体" w:hAnsi="宋体" w:eastAsia="宋体" w:cs="宋体"/>
          <w:sz w:val="16"/>
          <w:szCs w:val="16"/>
        </w:rPr>
        <w:instrText xml:space="preserve">INCLUDEPICTURE \d "http://www.jiading.gov.cn/Upload//main/InfoPublicity/PublicInformation/image/4377c58127434a19b07db3b16b00ef15.Jpeg" \* MERGEFORMATINET </w:instrText>
      </w:r>
      <w:r>
        <w:rPr>
          <w:rFonts w:ascii="宋体" w:hAnsi="宋体" w:eastAsia="宋体" w:cs="宋体"/>
          <w:sz w:val="16"/>
          <w:szCs w:val="16"/>
        </w:rPr>
        <w:fldChar w:fldCharType="separate"/>
      </w:r>
      <w:r>
        <w:rPr>
          <w:rFonts w:ascii="宋体" w:hAnsi="宋体" w:eastAsia="宋体" w:cs="宋体"/>
          <w:sz w:val="16"/>
          <w:szCs w:val="16"/>
        </w:rPr>
        <w:drawing>
          <wp:inline distT="0" distB="0" distL="114300" distR="114300">
            <wp:extent cx="4032885" cy="3093720"/>
            <wp:effectExtent l="0" t="0" r="5715" b="0"/>
            <wp:docPr id="16" name="图片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IMG_256"/>
                    <pic:cNvPicPr>
                      <a:picLocks noChangeAspect="1"/>
                    </pic:cNvPicPr>
                  </pic:nvPicPr>
                  <pic:blipFill>
                    <a:blip r:embed="rId19" r:link="rId20"/>
                    <a:stretch>
                      <a:fillRect/>
                    </a:stretch>
                  </pic:blipFill>
                  <pic:spPr>
                    <a:xfrm>
                      <a:off x="0" y="0"/>
                      <a:ext cx="4032885" cy="3093720"/>
                    </a:xfrm>
                    <a:prstGeom prst="rect">
                      <a:avLst/>
                    </a:prstGeom>
                    <a:noFill/>
                    <a:ln w="9525">
                      <a:noFill/>
                      <a:miter/>
                    </a:ln>
                  </pic:spPr>
                </pic:pic>
              </a:graphicData>
            </a:graphic>
          </wp:inline>
        </w:drawing>
      </w:r>
      <w:r>
        <w:rPr>
          <w:rFonts w:ascii="宋体" w:hAnsi="宋体" w:eastAsia="宋体" w:cs="宋体"/>
          <w:sz w:val="16"/>
          <w:szCs w:val="16"/>
        </w:rPr>
        <w:fldChar w:fldCharType="end"/>
      </w:r>
    </w:p>
    <w:p>
      <w:pPr>
        <w:pStyle w:val="9"/>
        <w:numPr>
          <w:ilvl w:val="0"/>
          <w:numId w:val="0"/>
        </w:numPr>
        <w:rPr>
          <w:rFonts w:hint="eastAsia"/>
          <w:sz w:val="16"/>
          <w:szCs w:val="16"/>
        </w:rPr>
      </w:pPr>
      <w:r>
        <w:rPr>
          <w:rFonts w:hint="eastAsia"/>
          <w:sz w:val="16"/>
          <w:szCs w:val="16"/>
        </w:rPr>
        <w:t>北虹桥商务示范区。聚焦南翔、江桥和原黄渡部分区域，积极延展国际贸易中心功能，主动承接虹桥商务区外溢，以文化创意、商贸服务、总部经济为主要产业导向，发挥区位优势、突出节点经济，加快功能转型、产业重构和园区升级，优化商务、众创、文化等配套环境，建设创新创业的先行区、功能转型的领先区。突出产业集群发展，依托现有产业发展平台和园区二次开发，大力发展文化创意、电子商务、金融服务和智能制造等产业。营造创新创业的浓厚氛围，完善城市居住和公共服务功能，以文化为引领，放大南翔中国历史文化名镇的人文魅力，建设江桥苏州河休闲景观长廊。</w:t>
      </w:r>
    </w:p>
    <w:p>
      <w:pPr>
        <w:pStyle w:val="9"/>
        <w:numPr>
          <w:ilvl w:val="0"/>
          <w:numId w:val="0"/>
        </w:numPr>
        <w:rPr>
          <w:rFonts w:hint="eastAsia"/>
          <w:sz w:val="16"/>
          <w:szCs w:val="16"/>
        </w:rPr>
      </w:pPr>
      <w:r>
        <w:rPr>
          <w:rFonts w:hint="eastAsia"/>
          <w:sz w:val="16"/>
          <w:szCs w:val="16"/>
        </w:rPr>
        <w:t>加快城乡一体化发展步伐</w:t>
      </w:r>
      <w:r>
        <w:rPr>
          <w:rFonts w:hint="eastAsia"/>
          <w:sz w:val="16"/>
          <w:szCs w:val="16"/>
          <w:lang w:eastAsia="zh-CN"/>
        </w:rPr>
        <w:t>，</w:t>
      </w:r>
      <w:r>
        <w:rPr>
          <w:rFonts w:hint="eastAsia"/>
          <w:sz w:val="16"/>
          <w:szCs w:val="16"/>
        </w:rPr>
        <w:t>工业区北区（朱桥）要围绕高性能医疗设备和文化创意等主导产业，建设工业化和城镇化相融合的服务型城镇。</w:t>
      </w:r>
    </w:p>
    <w:p>
      <w:pPr>
        <w:pStyle w:val="9"/>
        <w:numPr>
          <w:ilvl w:val="0"/>
          <w:numId w:val="0"/>
        </w:numPr>
        <w:rPr>
          <w:rFonts w:hint="eastAsia"/>
          <w:sz w:val="16"/>
          <w:szCs w:val="16"/>
        </w:rPr>
      </w:pPr>
      <w:r>
        <w:rPr>
          <w:rFonts w:hint="eastAsia"/>
          <w:sz w:val="16"/>
          <w:szCs w:val="16"/>
        </w:rPr>
        <w:t>促进生产性服务业特色发展。稳步壮大文化创意产业，着力推进工业设计、广告会展、软件信息等业态发展，不断提升产业价值链。全面推进“金融硅谷”建设，加大企业上市力度，加快发展股权投资、融资租赁等新兴金融，提升金融服务实体经济能力。围绕现代化新型城市功能定位，鼓励先进制造企业在嘉定设立各类总部，加快引进和集聚区域总部、结算中心、销售中心等功能型总部，建设长三角中小企业总部基地。围绕产业和企业发展需要，大力发展专业性配套产业和中介服务业。</w:t>
      </w:r>
    </w:p>
    <w:p>
      <w:pPr>
        <w:pStyle w:val="9"/>
        <w:numPr>
          <w:ilvl w:val="0"/>
          <w:numId w:val="0"/>
        </w:numPr>
        <w:rPr>
          <w:b/>
          <w:bCs/>
          <w:sz w:val="16"/>
          <w:szCs w:val="16"/>
        </w:rPr>
      </w:pPr>
      <w:r>
        <w:rPr>
          <w:rFonts w:hint="eastAsia"/>
          <w:b/>
          <w:bCs/>
          <w:sz w:val="16"/>
          <w:szCs w:val="16"/>
          <w:lang w:val="en-US" w:eastAsia="zh-CN"/>
        </w:rPr>
        <w:t>3.3杨浦</w:t>
      </w:r>
      <w:r>
        <w:rPr>
          <w:b/>
          <w:bCs/>
          <w:sz w:val="16"/>
          <w:szCs w:val="16"/>
        </w:rPr>
        <w:t>区</w:t>
      </w:r>
      <w:r>
        <w:rPr>
          <w:rFonts w:hint="eastAsia"/>
          <w:b/>
          <w:bCs/>
          <w:sz w:val="16"/>
          <w:szCs w:val="16"/>
        </w:rPr>
        <w:t>产业</w:t>
      </w:r>
      <w:r>
        <w:rPr>
          <w:b/>
          <w:bCs/>
          <w:sz w:val="16"/>
          <w:szCs w:val="16"/>
        </w:rPr>
        <w:t>发展的规划和方向</w:t>
      </w:r>
    </w:p>
    <w:p>
      <w:pPr>
        <w:pStyle w:val="9"/>
        <w:numPr>
          <w:ilvl w:val="0"/>
          <w:numId w:val="0"/>
        </w:numPr>
        <w:rPr>
          <w:rFonts w:hint="eastAsia" w:eastAsiaTheme="minorEastAsia"/>
          <w:b/>
          <w:bCs/>
          <w:sz w:val="16"/>
          <w:szCs w:val="16"/>
          <w:lang w:val="en-US" w:eastAsia="zh-CN"/>
        </w:rPr>
      </w:pPr>
      <w:r>
        <w:rPr>
          <w:rFonts w:hint="eastAsia"/>
          <w:b/>
          <w:bCs/>
          <w:sz w:val="16"/>
          <w:szCs w:val="16"/>
          <w:lang w:val="en-US" w:eastAsia="zh-CN"/>
        </w:rPr>
        <w:t xml:space="preserve">3.3.1 </w:t>
      </w:r>
      <w:r>
        <w:rPr>
          <w:rFonts w:hint="default"/>
          <w:b/>
          <w:bCs/>
          <w:sz w:val="16"/>
          <w:szCs w:val="16"/>
          <w:lang w:val="en-US" w:eastAsia="zh-CN"/>
        </w:rPr>
        <w:t>“</w:t>
      </w:r>
      <w:r>
        <w:rPr>
          <w:rFonts w:hint="eastAsia"/>
          <w:b/>
          <w:bCs/>
          <w:sz w:val="16"/>
          <w:szCs w:val="16"/>
          <w:lang w:val="en-US" w:eastAsia="zh-CN"/>
        </w:rPr>
        <w:t>十一五</w:t>
      </w:r>
      <w:r>
        <w:rPr>
          <w:rFonts w:hint="default"/>
          <w:b/>
          <w:bCs/>
          <w:sz w:val="16"/>
          <w:szCs w:val="16"/>
          <w:lang w:val="en-US" w:eastAsia="zh-CN"/>
        </w:rPr>
        <w:t>”</w:t>
      </w:r>
    </w:p>
    <w:p>
      <w:pPr>
        <w:pStyle w:val="9"/>
        <w:numPr>
          <w:ilvl w:val="0"/>
          <w:numId w:val="0"/>
        </w:numPr>
      </w:pPr>
      <w:r>
        <w:drawing>
          <wp:inline distT="0" distB="0" distL="114300" distR="114300">
            <wp:extent cx="5159375" cy="1778635"/>
            <wp:effectExtent l="0" t="0" r="6985" b="444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1"/>
                    <a:srcRect l="16154" t="36449" r="17601" b="22942"/>
                    <a:stretch>
                      <a:fillRect/>
                    </a:stretch>
                  </pic:blipFill>
                  <pic:spPr>
                    <a:xfrm>
                      <a:off x="0" y="0"/>
                      <a:ext cx="5159375" cy="1778635"/>
                    </a:xfrm>
                    <a:prstGeom prst="rect">
                      <a:avLst/>
                    </a:prstGeom>
                    <a:noFill/>
                    <a:ln w="9525">
                      <a:noFill/>
                      <a:miter/>
                    </a:ln>
                  </pic:spPr>
                </pic:pic>
              </a:graphicData>
            </a:graphic>
          </wp:inline>
        </w:drawing>
      </w:r>
    </w:p>
    <w:p>
      <w:pPr>
        <w:pStyle w:val="9"/>
        <w:numPr>
          <w:ilvl w:val="0"/>
          <w:numId w:val="0"/>
        </w:numPr>
        <w:rPr>
          <w:rFonts w:hint="eastAsia" w:ascii="新宋体" w:hAnsi="新宋体" w:eastAsia="新宋体" w:cs="新宋体"/>
          <w:i w:val="0"/>
          <w:color w:val="auto"/>
          <w:sz w:val="16"/>
          <w:szCs w:val="16"/>
        </w:rPr>
      </w:pPr>
      <w:r>
        <w:rPr>
          <w:rFonts w:hint="eastAsia"/>
          <w:b w:val="0"/>
          <w:bCs w:val="0"/>
          <w:sz w:val="16"/>
          <w:szCs w:val="16"/>
          <w:lang w:val="en-US" w:eastAsia="zh-CN"/>
        </w:rPr>
        <w:t>“十一五”第三产业比重不断提高， 基本形成服务经济为主的产业结构。 第二、 三产业增加值比例（ 不含烟草业） 从2005年的29.6:69.2调整到2010年</w:t>
      </w:r>
      <w:r>
        <w:rPr>
          <w:rFonts w:hint="eastAsia"/>
          <w:b w:val="0"/>
          <w:bCs w:val="0"/>
          <w:color w:val="auto"/>
          <w:sz w:val="16"/>
          <w:szCs w:val="16"/>
          <w:lang w:val="en-US" w:eastAsia="zh-CN"/>
        </w:rPr>
        <w:t>的22.7： 76.5， 第三产业的比重上升了7.3个百分点。</w:t>
      </w:r>
      <w:r>
        <w:rPr>
          <w:rFonts w:ascii="新宋体" w:hAnsi="新宋体" w:eastAsia="新宋体" w:cs="新宋体"/>
          <w:i w:val="0"/>
          <w:color w:val="auto"/>
          <w:sz w:val="16"/>
          <w:szCs w:val="16"/>
        </w:rPr>
        <w:t>知识型生产性服务业增加值所占比重从2005年的27.7%提升到2010年的34.0%， 上升了6.3个百分点。 传统纺织、 装备制造等产业呈现制造、 加工</w:t>
      </w:r>
      <w:r>
        <w:rPr>
          <w:rFonts w:hint="eastAsia" w:ascii="新宋体" w:hAnsi="新宋体" w:eastAsia="新宋体" w:cs="新宋体"/>
          <w:i w:val="0"/>
          <w:color w:val="auto"/>
          <w:sz w:val="16"/>
          <w:szCs w:val="16"/>
        </w:rPr>
        <w:t>等环节加速外迁， 研发、 设计等关键环节集聚发展态势。“ 两个优先” 产业成为产业发展亮点和新的经济增长点知识型生产性服务业和高新技术产业获得较快发展， 逐步显现带动区域产业结构升级的主导作用。 知识型生产性服务业增加值年均增长22.5%， 其中， 现代设计产业形成了以大型设计企业为引领、 中小企业共生互补、 集群发展的良好态势。 高新技术产业增加值年均增长12.9%， 其中， 电子信息、 光机电一体化等特色产业初具规模。“两个优先”产业除现代设计、电子信息外对区域经济贡献率仍不高，龙头骨干企业还比较缺乏；“三区联动”的体制机制仍需进一步深化，高校、科研院所对地方经济社会发展的带动作用还不够明显；中小企业融资难矛盾仍较突出；滨江土地资源权属多元化，功能转型协调难度大。五大功能区开发建设稳步推进、相互呼应，为区域产业发展拓展了广阔空间</w:t>
      </w:r>
      <w:r>
        <w:rPr>
          <w:rFonts w:hint="eastAsia" w:ascii="新宋体" w:hAnsi="新宋体" w:eastAsia="新宋体" w:cs="新宋体"/>
          <w:i w:val="0"/>
          <w:color w:val="auto"/>
          <w:sz w:val="16"/>
          <w:szCs w:val="16"/>
          <w:lang w:eastAsia="zh-CN"/>
        </w:rPr>
        <w:t>。五角场功能区将基本建成科教特色明显、商业商务发达、交通配套完善的区域性商业商贸中心；杨浦滨江发展带将完善环境基础设施建设和推进环境综合治理，打造现代服务业功能带；依托高校的学科优势，以产学研一体化为主要抓手，环同济知识经济圈为代表的科技园区将进一步完成品牌打造和能级提升；大连路总部研发集聚区将进一步引进跨国公司和国内行业龙头企业地区总部、研发中心、营销中心，形成高端资源、创新主体集聚发展的良好格局；新江湾城将加快打造国际化、智能化、生态化社区。五大功能区开发建设为区域产业发展拓展了空间。</w:t>
      </w:r>
    </w:p>
    <w:p>
      <w:pPr>
        <w:pStyle w:val="9"/>
        <w:numPr>
          <w:ilvl w:val="0"/>
          <w:numId w:val="0"/>
        </w:numPr>
        <w:rPr>
          <w:rFonts w:hint="eastAsia" w:eastAsiaTheme="minorEastAsia"/>
          <w:b/>
          <w:bCs/>
          <w:lang w:val="en-US" w:eastAsia="zh-CN"/>
        </w:rPr>
      </w:pPr>
      <w:r>
        <w:rPr>
          <w:rFonts w:hint="eastAsia"/>
          <w:b/>
          <w:bCs/>
          <w:lang w:val="en-US" w:eastAsia="zh-CN"/>
        </w:rPr>
        <w:t>3.3.2</w:t>
      </w:r>
      <w:r>
        <w:rPr>
          <w:rFonts w:hint="default"/>
          <w:b/>
          <w:bCs/>
          <w:lang w:val="en-US" w:eastAsia="zh-CN"/>
        </w:rPr>
        <w:t>“</w:t>
      </w:r>
      <w:r>
        <w:rPr>
          <w:rFonts w:hint="eastAsia"/>
          <w:b/>
          <w:bCs/>
          <w:lang w:val="en-US" w:eastAsia="zh-CN"/>
        </w:rPr>
        <w:t>十二五</w:t>
      </w:r>
      <w:r>
        <w:rPr>
          <w:rFonts w:hint="default"/>
          <w:b/>
          <w:bCs/>
          <w:lang w:val="en-US" w:eastAsia="zh-CN"/>
        </w:rPr>
        <w:t>”</w:t>
      </w:r>
    </w:p>
    <w:p>
      <w:pPr>
        <w:pStyle w:val="9"/>
        <w:numPr>
          <w:ilvl w:val="0"/>
          <w:numId w:val="0"/>
        </w:numPr>
      </w:pPr>
      <w:r>
        <w:drawing>
          <wp:inline distT="0" distB="0" distL="114300" distR="114300">
            <wp:extent cx="5264785" cy="1892935"/>
            <wp:effectExtent l="0" t="0" r="8255" b="1206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2"/>
                    <a:stretch>
                      <a:fillRect/>
                    </a:stretch>
                  </pic:blipFill>
                  <pic:spPr>
                    <a:xfrm>
                      <a:off x="0" y="0"/>
                      <a:ext cx="5264785" cy="1892935"/>
                    </a:xfrm>
                    <a:prstGeom prst="rect">
                      <a:avLst/>
                    </a:prstGeom>
                    <a:noFill/>
                    <a:ln w="9525">
                      <a:noFill/>
                      <a:miter/>
                    </a:ln>
                  </pic:spPr>
                </pic:pic>
              </a:graphicData>
            </a:graphic>
          </wp:inline>
        </w:drawing>
      </w:r>
    </w:p>
    <w:p>
      <w:pPr>
        <w:pStyle w:val="9"/>
        <w:numPr>
          <w:ilvl w:val="0"/>
          <w:numId w:val="0"/>
        </w:numPr>
        <w:rPr>
          <w:rFonts w:hint="eastAsia" w:ascii="新宋体" w:hAnsi="新宋体" w:eastAsia="新宋体" w:cs="新宋体"/>
          <w:i w:val="0"/>
          <w:color w:val="auto"/>
          <w:sz w:val="16"/>
          <w:szCs w:val="16"/>
          <w:lang w:eastAsia="zh-CN"/>
        </w:rPr>
      </w:pPr>
      <w:r>
        <w:rPr>
          <w:rFonts w:hint="eastAsia" w:ascii="新宋体" w:hAnsi="新宋体" w:eastAsia="新宋体" w:cs="新宋体"/>
          <w:i w:val="0"/>
          <w:color w:val="auto"/>
          <w:sz w:val="16"/>
          <w:szCs w:val="16"/>
          <w:lang w:eastAsia="zh-CN"/>
        </w:rPr>
        <w:t>“十二五”深入贯彻落实科学发展观，加快转变经济发展方式，以建设国家创新型试点城区为发展主线，按照国家科技部“四个着力”和市政府“五个聚焦”的要求，深化“三区融合、联动发展”，坚持创新驱动，先行先试，把结构调整作为转型发展的主攻方向，推动产业资源优化配置与有效整合，以加快发展知识型现代服务业、高新技术产业和培育战略性新兴产业为突破口，坚持金融创新服务科技创新，努力提升产业能级水平，着力提高产业核心竞争力，形成以科教创新为特色、服务经济为核心的新型产业体系。以科技创新为引领，不断优化产业结构和布局。优先发展以现代设计、科技金融为主导的知识型现代服务业，优先发展以软件和信息服务业为主导的高新技术产业和培育发展战略性新兴产业，提升转型都市型工业，提升发展商旅文体服务业，保持房地产业稳定健康发展，加快形成特色鲜明、布局合理的五大功能区产业布局。优先发展以现代设计、科技金融为主导的知识型现代服务业加快以现代设计、科技金融为主导的知识型现代服务业发展，实现年均增长20%左右。知识型现代服务业增加值占全区第三产业增加值比重达37%左右。</w:t>
      </w:r>
      <w:r>
        <w:rPr>
          <w:rFonts w:hint="eastAsia" w:ascii="新宋体" w:hAnsi="新宋体" w:eastAsia="新宋体" w:cs="新宋体"/>
          <w:b/>
          <w:bCs/>
          <w:i w:val="0"/>
          <w:color w:val="auto"/>
          <w:sz w:val="16"/>
          <w:szCs w:val="16"/>
          <w:lang w:eastAsia="zh-CN"/>
        </w:rPr>
        <w:t>预计环同济知识经济圈实现总产出300亿元。</w:t>
      </w:r>
      <w:r>
        <w:rPr>
          <w:rFonts w:hint="eastAsia" w:ascii="新宋体" w:hAnsi="新宋体" w:eastAsia="新宋体" w:cs="新宋体"/>
          <w:i w:val="0"/>
          <w:color w:val="auto"/>
          <w:sz w:val="16"/>
          <w:szCs w:val="16"/>
          <w:lang w:eastAsia="zh-CN"/>
        </w:rPr>
        <w:t>优先发展以软件和信息服务业为主导的高新技术产业和培育发展战略性新兴产业对接国家、上海市战略性新兴产业发展规划，建立创新战略联盟，高新技术产业实现年均增长20%左右。推动云计算、智能电网、物联网、节能环保等新兴产业在应用示范方面取得突破。提升发展商旅文体服务业</w:t>
      </w:r>
      <w:r>
        <w:rPr>
          <w:rFonts w:hint="eastAsia" w:ascii="新宋体" w:hAnsi="新宋体" w:eastAsia="新宋体" w:cs="新宋体"/>
          <w:i w:val="0"/>
          <w:color w:val="auto"/>
          <w:sz w:val="16"/>
          <w:szCs w:val="16"/>
          <w:lang w:val="en-US" w:eastAsia="zh-CN"/>
        </w:rPr>
        <w:t>,</w:t>
      </w:r>
      <w:r>
        <w:rPr>
          <w:rFonts w:hint="eastAsia" w:ascii="新宋体" w:hAnsi="新宋体" w:eastAsia="新宋体" w:cs="新宋体"/>
          <w:i w:val="0"/>
          <w:color w:val="auto"/>
          <w:sz w:val="16"/>
          <w:szCs w:val="16"/>
          <w:lang w:eastAsia="zh-CN"/>
        </w:rPr>
        <w:t>以五角场市级商业中心、控江路区级商业中心为重点，不断提升商贸服务业能级，着力完善商务楼宇及产业功能区商业配套，积极培育电子购物、电子支付等电子商务新兴业态，社会消费品零售总额年均增长10%以上。以重大活动举办为契机，促进“商旅文体”结合，商旅文体服务业实现年均增长10%左右。加快发展文化创意、演艺娱乐、出版印刷、节庆会展等产业，拓展形成文化产业上下游产业链。在新媒体、动漫设计、网络游戏等行业，集聚一批以原创内容为核心竞争力的文化创意企业。丰富多层次大众文化消费市场，推进文化市场健康有序发展，不断提升“管乐艺术节”、“百姓艺苑”等文化品牌效应，大力推进杨浦文化创意产业示范区建设。依托复旦大学等高校出版社，引进国际出版机构和各类出版策划工作室，发展以版权制作、发行、贸易等为主要内容的出版印刷业。</w:t>
      </w:r>
    </w:p>
    <w:p>
      <w:pPr>
        <w:pStyle w:val="9"/>
        <w:numPr>
          <w:ilvl w:val="0"/>
          <w:numId w:val="0"/>
        </w:numPr>
        <w:rPr>
          <w:rFonts w:hint="eastAsia" w:ascii="新宋体" w:hAnsi="新宋体" w:eastAsia="新宋体" w:cs="新宋体"/>
          <w:i w:val="0"/>
          <w:color w:val="auto"/>
          <w:sz w:val="16"/>
          <w:szCs w:val="16"/>
          <w:lang w:val="en-US" w:eastAsia="zh-CN"/>
        </w:rPr>
      </w:pPr>
      <w:r>
        <w:rPr>
          <w:rFonts w:hint="eastAsia" w:ascii="新宋体" w:hAnsi="新宋体" w:eastAsia="新宋体" w:cs="新宋体"/>
          <w:b/>
          <w:bCs/>
          <w:i w:val="0"/>
          <w:color w:val="auto"/>
          <w:sz w:val="16"/>
          <w:szCs w:val="16"/>
          <w:lang w:val="en-US" w:eastAsia="zh-CN"/>
        </w:rPr>
        <w:t>以环同济知识经济圈为代表的科技园区建设。</w:t>
      </w:r>
      <w:r>
        <w:rPr>
          <w:rFonts w:hint="eastAsia" w:ascii="新宋体" w:hAnsi="新宋体" w:eastAsia="新宋体" w:cs="新宋体"/>
          <w:i w:val="0"/>
          <w:color w:val="auto"/>
          <w:sz w:val="16"/>
          <w:szCs w:val="16"/>
          <w:lang w:val="en-US" w:eastAsia="zh-CN"/>
        </w:rPr>
        <w:t>以增强自主创新能力为导向，依托高校的学科优势，以产学研一体化为主要抓手，加快推进以环同济知识经济圈为代表的科技园区的品牌打造和能级提升，进一步发挥其区域知识经济增长极的作用。聚焦环同济知识经济圈建设。加快推动现代设计业、国际工程咨询服务业、节能环保业和高端培训业等产业创新集群的培育和壮大。继续提升国家级环同济研发设计服务特色产业基地，加快国际设计一场等项目建设，使之成为上海“设计之都”核心功能区，建设和完善环同济设计创意创业等公共服务平台。实施国际化战略，引进国际知名的现代设计企业和国际设计界领军人物，举办区域性国际设计论坛，推进中国—意大利设计创新中心等项目建设，提升环同济知识经济圈的整体形象。推动科技园区功能提升。强化资源整合、创新服务模式、加强政策聚焦和环境优化，促进科技园区特色化、品牌化、国际化发展，继续鼓励科研院所建立一批由行业龙头企业引领的产业化科技园区，与科技企业开展技术转移、共建产学研合作中心。</w:t>
      </w:r>
    </w:p>
    <w:p>
      <w:pPr>
        <w:pStyle w:val="9"/>
        <w:numPr>
          <w:ilvl w:val="0"/>
          <w:numId w:val="0"/>
        </w:numPr>
        <w:rPr>
          <w:rFonts w:hint="eastAsia" w:ascii="新宋体" w:hAnsi="新宋体" w:eastAsia="新宋体" w:cs="新宋体"/>
          <w:b/>
          <w:bCs/>
          <w:i w:val="0"/>
          <w:color w:val="auto"/>
          <w:sz w:val="20"/>
          <w:szCs w:val="20"/>
          <w:lang w:val="en-US" w:eastAsia="zh-CN"/>
        </w:rPr>
      </w:pPr>
      <w:r>
        <w:rPr>
          <w:rFonts w:hint="eastAsia" w:ascii="新宋体" w:hAnsi="新宋体" w:eastAsia="新宋体" w:cs="新宋体"/>
          <w:b/>
          <w:bCs/>
          <w:i w:val="0"/>
          <w:color w:val="auto"/>
          <w:sz w:val="20"/>
          <w:szCs w:val="20"/>
          <w:lang w:val="en-US" w:eastAsia="zh-CN"/>
        </w:rPr>
        <w:t>3.3.3“十三五”</w:t>
      </w:r>
    </w:p>
    <w:p>
      <w:pPr>
        <w:pStyle w:val="9"/>
        <w:numPr>
          <w:ilvl w:val="0"/>
          <w:numId w:val="0"/>
        </w:numPr>
        <w:rPr>
          <w:rFonts w:hint="eastAsia" w:ascii="新宋体" w:hAnsi="新宋体" w:eastAsia="新宋体" w:cs="新宋体"/>
          <w:i w:val="0"/>
          <w:color w:val="auto"/>
          <w:sz w:val="16"/>
          <w:szCs w:val="16"/>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"http://www.shyp.gov.cn/xxgk/UploadFile/782449f4-65f1-4620-8633-9420035e6af5/5de8dc0d-26d1-9b03-3e21-32d128063345.jpg"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4868545" cy="5791835"/>
            <wp:effectExtent l="0" t="0" r="8255" b="14605"/>
            <wp:docPr id="23" name="图片 2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IMG_256"/>
                    <pic:cNvPicPr>
                      <a:picLocks noChangeAspect="1"/>
                    </pic:cNvPicPr>
                  </pic:nvPicPr>
                  <pic:blipFill>
                    <a:blip r:embed="rId23" r:link="rId24"/>
                    <a:stretch>
                      <a:fillRect/>
                    </a:stretch>
                  </pic:blipFill>
                  <pic:spPr>
                    <a:xfrm>
                      <a:off x="0" y="0"/>
                      <a:ext cx="4868545" cy="5791835"/>
                    </a:xfrm>
                    <a:prstGeom prst="rect">
                      <a:avLst/>
                    </a:prstGeom>
                    <a:noFill/>
                    <a:ln w="9525">
                      <a:noFill/>
                      <a:miter/>
                    </a:ln>
                  </pic:spPr>
                </pic:pic>
              </a:graphicData>
            </a:graphic>
          </wp:inline>
        </w:drawing>
      </w:r>
      <w:r>
        <w:rPr>
          <w:rFonts w:ascii="宋体" w:hAnsi="宋体" w:eastAsia="宋体" w:cs="宋体"/>
          <w:sz w:val="24"/>
          <w:szCs w:val="24"/>
        </w:rPr>
        <w:fldChar w:fldCharType="end"/>
      </w:r>
    </w:p>
    <w:p>
      <w:pPr>
        <w:pStyle w:val="9"/>
        <w:ind w:left="0" w:leftChars="0" w:firstLine="0" w:firstLineChars="0"/>
        <w:rPr>
          <w:rFonts w:hint="eastAsia"/>
          <w:sz w:val="16"/>
          <w:szCs w:val="16"/>
          <w:lang w:eastAsia="zh-CN"/>
        </w:rPr>
      </w:pPr>
      <w:r>
        <w:rPr>
          <w:rFonts w:hint="eastAsia"/>
          <w:sz w:val="16"/>
          <w:szCs w:val="16"/>
          <w:lang w:val="en-US" w:eastAsia="zh-CN"/>
        </w:rPr>
        <w:t>“十三五”</w:t>
      </w:r>
      <w:r>
        <w:rPr>
          <w:rFonts w:hint="eastAsia"/>
          <w:sz w:val="16"/>
          <w:szCs w:val="16"/>
          <w:lang w:eastAsia="zh-CN"/>
        </w:rPr>
        <w:t>以“聚焦重点、落实功能、突出特色”为原则，实施“一带两圈、多点推进”的空间布局，集中分布于杨浦区规划的“五大功能区”内，且位于上海市文化创意产业发展“十字”轴线的纵轴北端，实现创意产业与城市文化、商业、旅游业、娱乐休闲业的全面融合，成为全球“创意城市网络”“设计之都”的重要发动机、中国文化创意产业体制建设的先锋实验区、上海未来文化创意产业的新兴阳光谷。</w:t>
      </w:r>
    </w:p>
    <w:p>
      <w:pPr>
        <w:pStyle w:val="9"/>
        <w:ind w:left="0" w:leftChars="0" w:firstLine="0" w:firstLineChars="0"/>
        <w:rPr>
          <w:rFonts w:hint="eastAsia"/>
          <w:sz w:val="16"/>
          <w:szCs w:val="16"/>
          <w:lang w:eastAsia="zh-CN"/>
        </w:rPr>
      </w:pPr>
      <w:r>
        <w:rPr>
          <w:rFonts w:hint="eastAsia"/>
          <w:sz w:val="16"/>
          <w:szCs w:val="16"/>
        </w:rPr>
        <w:t>产业发展三大方针。按照“做大做强、加快培育、稳步提升”的方针，做大做强优势产业，加快培育新兴产业，稳步提升传统产业。坚持区域协同，形成西中东发展新格局。在五大功能区的基础上，明确“西部核心区+中部提升区+东部战略区”空间布局，坚持南北联动东西互动的原则，有效整合空间资源、释放功能联动融合效应，推动科技创新与城区更新不断融合，着力提升以创新创业为核心的城区空间布局。聚焦西部核心区，打造“创新经济走廊”。优化中部提升区，构筑“创客生态社区”。深化东部战略区，建设“滨江创新高地”</w:t>
      </w:r>
      <w:r>
        <w:rPr>
          <w:rFonts w:hint="eastAsia"/>
          <w:sz w:val="16"/>
          <w:szCs w:val="16"/>
          <w:lang w:eastAsia="zh-CN"/>
        </w:rPr>
        <w:t>。动员全区力量，全力投身科创中心重要承载区建设。要坚持党的群众路线，深化拓展“一线工作法”，密切党同人民群众的血肉联系，加强对统一战线工作的领导，巩固和发展最广泛的爱国统一战线，推进群团改革，发挥工会、共青团、妇联等人民团体的桥梁纽带作用，动员和带领全区人民加快建设具有全球影响力的科技创新中心重要承载区，建设更美的杨浦，共享更好的生活。</w:t>
      </w:r>
    </w:p>
    <w:p>
      <w:pPr>
        <w:pStyle w:val="9"/>
        <w:ind w:left="0" w:leftChars="0" w:firstLine="0" w:firstLineChars="0"/>
        <w:rPr>
          <w:rFonts w:hint="eastAsia"/>
          <w:sz w:val="16"/>
          <w:szCs w:val="16"/>
          <w:lang w:eastAsia="zh-CN"/>
        </w:rPr>
      </w:pPr>
      <w:r>
        <w:rPr>
          <w:rFonts w:hint="eastAsia"/>
          <w:sz w:val="16"/>
          <w:szCs w:val="16"/>
          <w:lang w:eastAsia="zh-CN"/>
        </w:rPr>
        <w:t>杨浦坚持大学的校区、公共社区和科技园区“三区融合、联动发展”理念，走出了一条具有杨浦特色的创新转型之路。今年5月，上海市委要求杨浦要打造上海科创中心重要承载区，建成万众创新的示范区，在创新创业方面走在上海前头，走到全国前列、提升国际影响力和竞争力，跻身全国、全球重要的创新创业城区行列。杨浦计划分三步实现上述奋斗目标，即2016年底完成科技创新中心重要承载区基本布局，2020年前，形成科技创新中心重要承载区框架体系，到2030年，着力体现科技创新中心重要承载区核心功能。“杨浦高校众多，高校背后是人才，人才背后就是创新的源头。我们一定要把这个资源在杨浦得到充分的涌流和迸发。”诸葛宇杰表示，大学校区是创新的源头，科技园区是创新活动的载体，公共社区是创新活动的支撑。现在我们还提出要做“三城融合”，就是产城、学城、创城的融合。</w:t>
      </w:r>
    </w:p>
    <w:p>
      <w:pPr>
        <w:pStyle w:val="9"/>
        <w:ind w:left="0" w:leftChars="0" w:firstLine="0" w:firstLineChars="0"/>
        <w:rPr>
          <w:rFonts w:hint="eastAsia"/>
          <w:sz w:val="16"/>
          <w:szCs w:val="16"/>
          <w:lang w:eastAsia="zh-CN"/>
        </w:rPr>
      </w:pPr>
      <w:r>
        <w:rPr>
          <w:rFonts w:hint="eastAsia"/>
          <w:sz w:val="16"/>
          <w:szCs w:val="16"/>
          <w:lang w:eastAsia="zh-CN"/>
        </w:rPr>
        <w:t>各大学、科研院所内部的产业园之间缺乏相互融合。各产业园虽有明确的主要领域和发展方向，但基本是根据各自科研背景发展出来的产业园，能够在行业内领先并且产生有力溢出效应的比较少；且各个园区较为孤立，缺乏将有可能耦合的相关产业强强联合为优势创新领域的发展机制，也缺乏相互间沟通协作的平台。</w:t>
      </w:r>
    </w:p>
    <w:p>
      <w:pPr>
        <w:pStyle w:val="9"/>
        <w:ind w:left="0" w:leftChars="0" w:firstLine="0" w:firstLineChars="0"/>
        <w:rPr>
          <w:rFonts w:hint="eastAsia"/>
          <w:sz w:val="16"/>
          <w:szCs w:val="16"/>
          <w:lang w:eastAsia="zh-CN"/>
        </w:rPr>
      </w:pPr>
    </w:p>
    <w:p>
      <w:pPr>
        <w:pStyle w:val="9"/>
        <w:ind w:left="0" w:leftChars="0" w:firstLine="0" w:firstLineChars="0"/>
        <w:rPr>
          <w:rFonts w:hint="eastAsia"/>
          <w:sz w:val="16"/>
          <w:szCs w:val="16"/>
          <w:lang w:val="en-US" w:eastAsia="zh-CN"/>
        </w:rPr>
      </w:pPr>
      <w:r>
        <w:rPr>
          <w:rFonts w:hint="eastAsia"/>
          <w:b/>
          <w:bCs/>
          <w:sz w:val="20"/>
          <w:szCs w:val="20"/>
          <w:lang w:val="en-US" w:eastAsia="zh-CN"/>
        </w:rPr>
        <w:t>3.4.1布局和发展建议</w:t>
      </w:r>
      <w:r>
        <w:rPr>
          <w:rFonts w:ascii="宋体" w:hAnsi="宋体" w:eastAsia="宋体" w:cs="宋体"/>
          <w:sz w:val="24"/>
          <w:szCs w:val="24"/>
        </w:rPr>
        <w:fldChar w:fldCharType="begin"/>
      </w:r>
      <w:r>
        <w:rPr>
          <w:rFonts w:ascii="宋体" w:hAnsi="宋体" w:eastAsia="宋体" w:cs="宋体"/>
          <w:sz w:val="24"/>
          <w:szCs w:val="24"/>
        </w:rPr>
        <w:instrText xml:space="preserve">INCLUDEPICTURE \d "http://www.shyp.gov.cn/xxgk/UploadFile/782449f4-65f1-4620-8633-9420035e6af5/da3d9cee-e3e1-5601-4783-f8b8350da018.png"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5995035" cy="3372485"/>
            <wp:effectExtent l="0" t="0" r="9525" b="10795"/>
            <wp:docPr id="24" name="图片 2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IMG_256"/>
                    <pic:cNvPicPr>
                      <a:picLocks noChangeAspect="1"/>
                    </pic:cNvPicPr>
                  </pic:nvPicPr>
                  <pic:blipFill>
                    <a:blip r:embed="rId25" r:link="rId26"/>
                    <a:stretch>
                      <a:fillRect/>
                    </a:stretch>
                  </pic:blipFill>
                  <pic:spPr>
                    <a:xfrm>
                      <a:off x="0" y="0"/>
                      <a:ext cx="5995035" cy="3372485"/>
                    </a:xfrm>
                    <a:prstGeom prst="rect">
                      <a:avLst/>
                    </a:prstGeom>
                    <a:noFill/>
                    <a:ln w="9525">
                      <a:noFill/>
                      <a:miter/>
                    </a:ln>
                  </pic:spPr>
                </pic:pic>
              </a:graphicData>
            </a:graphic>
          </wp:inline>
        </w:drawing>
      </w:r>
      <w:r>
        <w:rPr>
          <w:rFonts w:ascii="宋体" w:hAnsi="宋体" w:eastAsia="宋体" w:cs="宋体"/>
          <w:sz w:val="24"/>
          <w:szCs w:val="24"/>
        </w:rPr>
        <w:fldChar w:fldCharType="end"/>
      </w:r>
    </w:p>
    <w:p>
      <w:pPr>
        <w:pStyle w:val="9"/>
        <w:ind w:left="0" w:leftChars="0" w:firstLine="0" w:firstLineChars="0"/>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"http://www.shyp.gov.cn/xxgk/UploadFile/782449f4-65f1-4620-8633-9420035e6af5/164844b2-caee-de22-582d-d66152011978.png"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5515610" cy="3785870"/>
            <wp:effectExtent l="0" t="0" r="1270" b="8890"/>
            <wp:docPr id="25" name="图片 2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IMG_256"/>
                    <pic:cNvPicPr>
                      <a:picLocks noChangeAspect="1"/>
                    </pic:cNvPicPr>
                  </pic:nvPicPr>
                  <pic:blipFill>
                    <a:blip r:embed="rId27" r:link="rId28"/>
                    <a:stretch>
                      <a:fillRect/>
                    </a:stretch>
                  </pic:blipFill>
                  <pic:spPr>
                    <a:xfrm>
                      <a:off x="0" y="0"/>
                      <a:ext cx="5515610" cy="3785870"/>
                    </a:xfrm>
                    <a:prstGeom prst="rect">
                      <a:avLst/>
                    </a:prstGeom>
                    <a:noFill/>
                    <a:ln w="9525">
                      <a:noFill/>
                      <a:miter/>
                    </a:ln>
                  </pic:spPr>
                </pic:pic>
              </a:graphicData>
            </a:graphic>
          </wp:inline>
        </w:drawing>
      </w:r>
      <w:r>
        <w:rPr>
          <w:rFonts w:ascii="宋体" w:hAnsi="宋体" w:eastAsia="宋体" w:cs="宋体"/>
          <w:sz w:val="24"/>
          <w:szCs w:val="24"/>
        </w:rPr>
        <w:fldChar w:fldCharType="end"/>
      </w:r>
    </w:p>
    <w:p>
      <w:pPr>
        <w:pStyle w:val="9"/>
        <w:ind w:left="0" w:leftChars="0" w:firstLine="0" w:firstLineChars="0"/>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"http://www.shyp.gov.cn/xxgk/UploadFile/782449f4-65f1-4620-8633-9420035e6af5/42876273-6a2c-deb1-e04e-299e095b6932.jpg"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5217160" cy="3920490"/>
            <wp:effectExtent l="0" t="0" r="10160" b="11430"/>
            <wp:docPr id="26" name="图片 2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IMG_256"/>
                    <pic:cNvPicPr>
                      <a:picLocks noChangeAspect="1"/>
                    </pic:cNvPicPr>
                  </pic:nvPicPr>
                  <pic:blipFill>
                    <a:blip r:embed="rId29" r:link="rId30"/>
                    <a:stretch>
                      <a:fillRect/>
                    </a:stretch>
                  </pic:blipFill>
                  <pic:spPr>
                    <a:xfrm>
                      <a:off x="0" y="0"/>
                      <a:ext cx="5217160" cy="3920490"/>
                    </a:xfrm>
                    <a:prstGeom prst="rect">
                      <a:avLst/>
                    </a:prstGeom>
                    <a:noFill/>
                    <a:ln w="9525">
                      <a:noFill/>
                      <a:miter/>
                    </a:ln>
                  </pic:spPr>
                </pic:pic>
              </a:graphicData>
            </a:graphic>
          </wp:inline>
        </w:drawing>
      </w:r>
      <w:r>
        <w:rPr>
          <w:rFonts w:ascii="宋体" w:hAnsi="宋体" w:eastAsia="宋体" w:cs="宋体"/>
          <w:sz w:val="24"/>
          <w:szCs w:val="24"/>
        </w:rPr>
        <w:fldChar w:fldCharType="end"/>
      </w:r>
    </w:p>
    <w:p>
      <w:pPr>
        <w:pStyle w:val="9"/>
        <w:ind w:left="0" w:leftChars="0" w:firstLine="0" w:firstLineChars="0"/>
        <w:rPr>
          <w:rFonts w:hint="eastAsia" w:ascii="宋体" w:hAnsi="宋体" w:eastAsia="宋体" w:cs="宋体"/>
          <w:sz w:val="24"/>
          <w:szCs w:val="24"/>
          <w:lang w:eastAsia="zh-CN"/>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"http://www.shyp.gov.cn/xxgk/UploadFile/782449f4-65f1-4620-8633-9420035e6af5/4e68520b-3550-f84c-5c8b-8f10584d2427.png"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4418965" cy="3386455"/>
            <wp:effectExtent l="0" t="0" r="635" b="12065"/>
            <wp:docPr id="27" name="图片 2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IMG_256"/>
                    <pic:cNvPicPr>
                      <a:picLocks noChangeAspect="1"/>
                    </pic:cNvPicPr>
                  </pic:nvPicPr>
                  <pic:blipFill>
                    <a:blip r:embed="rId31" r:link="rId32"/>
                    <a:stretch>
                      <a:fillRect/>
                    </a:stretch>
                  </pic:blipFill>
                  <pic:spPr>
                    <a:xfrm>
                      <a:off x="0" y="0"/>
                      <a:ext cx="4418965" cy="3386455"/>
                    </a:xfrm>
                    <a:prstGeom prst="rect">
                      <a:avLst/>
                    </a:prstGeom>
                    <a:noFill/>
                    <a:ln w="9525">
                      <a:noFill/>
                      <a:miter/>
                    </a:ln>
                  </pic:spPr>
                </pic:pic>
              </a:graphicData>
            </a:graphic>
          </wp:inline>
        </w:drawing>
      </w:r>
      <w:r>
        <w:rPr>
          <w:rFonts w:ascii="宋体" w:hAnsi="宋体" w:eastAsia="宋体" w:cs="宋体"/>
          <w:sz w:val="24"/>
          <w:szCs w:val="24"/>
        </w:rPr>
        <w:fldChar w:fldCharType="end"/>
      </w:r>
    </w:p>
    <w:p>
      <w:pPr>
        <w:pStyle w:val="9"/>
        <w:ind w:left="0" w:leftChars="0" w:firstLine="0" w:firstLineChars="0"/>
        <w:rPr>
          <w:rFonts w:hint="eastAsia" w:ascii="宋体" w:hAnsi="宋体" w:eastAsia="宋体" w:cs="宋体"/>
          <w:sz w:val="24"/>
          <w:szCs w:val="24"/>
          <w:lang w:eastAsia="zh-CN"/>
        </w:rPr>
      </w:pPr>
    </w:p>
    <w:p>
      <w:pPr>
        <w:pStyle w:val="9"/>
        <w:ind w:left="0"/>
        <w:rPr>
          <w:b/>
          <w:sz w:val="21"/>
          <w:szCs w:val="21"/>
        </w:rPr>
      </w:pPr>
      <w:r>
        <w:rPr>
          <w:rFonts w:hint="eastAsia"/>
          <w:b/>
          <w:sz w:val="21"/>
          <w:szCs w:val="21"/>
        </w:rPr>
        <w:t>3.</w:t>
      </w:r>
      <w:r>
        <w:rPr>
          <w:b/>
          <w:sz w:val="21"/>
          <w:szCs w:val="21"/>
        </w:rPr>
        <w:t>2</w:t>
      </w:r>
      <w:r>
        <w:rPr>
          <w:rFonts w:hint="eastAsia"/>
          <w:b/>
          <w:sz w:val="21"/>
          <w:szCs w:val="21"/>
        </w:rPr>
        <w:t>文化产业布局与</w:t>
      </w:r>
      <w:r>
        <w:rPr>
          <w:b/>
          <w:sz w:val="21"/>
          <w:szCs w:val="21"/>
        </w:rPr>
        <w:t>历史</w:t>
      </w:r>
      <w:r>
        <w:rPr>
          <w:rFonts w:hint="eastAsia"/>
          <w:b/>
          <w:sz w:val="21"/>
          <w:szCs w:val="21"/>
        </w:rPr>
        <w:t>关系</w:t>
      </w:r>
      <w:r>
        <w:rPr>
          <w:b/>
          <w:sz w:val="21"/>
          <w:szCs w:val="21"/>
        </w:rPr>
        <w:t>的分析</w:t>
      </w:r>
    </w:p>
    <w:p>
      <w:pPr>
        <w:pStyle w:val="9"/>
        <w:ind w:left="0"/>
        <w:rPr>
          <w:b/>
          <w:sz w:val="16"/>
          <w:szCs w:val="16"/>
        </w:rPr>
      </w:pPr>
    </w:p>
    <w:p>
      <w:pPr>
        <w:pStyle w:val="9"/>
        <w:numPr>
          <w:numId w:val="0"/>
        </w:numPr>
        <w:rPr>
          <w:b/>
          <w:bCs/>
          <w:sz w:val="16"/>
          <w:szCs w:val="16"/>
        </w:rPr>
      </w:pPr>
      <w:r>
        <w:rPr>
          <w:rFonts w:hint="eastAsia"/>
          <w:b/>
          <w:bCs/>
          <w:sz w:val="16"/>
          <w:szCs w:val="16"/>
          <w:lang w:val="en-US" w:eastAsia="zh-CN"/>
        </w:rPr>
        <w:t>3.5.1</w:t>
      </w:r>
      <w:r>
        <w:rPr>
          <w:b/>
          <w:bCs/>
          <w:sz w:val="16"/>
          <w:szCs w:val="16"/>
        </w:rPr>
        <w:t>杨浦区和</w:t>
      </w:r>
      <w:r>
        <w:rPr>
          <w:rFonts w:hint="eastAsia"/>
          <w:b/>
          <w:bCs/>
          <w:sz w:val="16"/>
          <w:szCs w:val="16"/>
        </w:rPr>
        <w:t>黄浦区</w:t>
      </w:r>
      <w:r>
        <w:rPr>
          <w:rFonts w:hint="eastAsia"/>
          <w:b/>
          <w:bCs/>
          <w:sz w:val="16"/>
          <w:szCs w:val="16"/>
          <w:lang w:eastAsia="zh-CN"/>
        </w:rPr>
        <w:t>文化创意产业</w:t>
      </w:r>
      <w:r>
        <w:rPr>
          <w:rFonts w:hint="eastAsia"/>
          <w:b/>
          <w:bCs/>
          <w:sz w:val="16"/>
          <w:szCs w:val="16"/>
        </w:rPr>
        <w:t>在</w:t>
      </w:r>
      <w:r>
        <w:rPr>
          <w:b/>
          <w:bCs/>
          <w:sz w:val="16"/>
          <w:szCs w:val="16"/>
        </w:rPr>
        <w:t>产业中所占的比例</w:t>
      </w:r>
    </w:p>
    <w:p>
      <w:pPr>
        <w:pStyle w:val="9"/>
        <w:numPr>
          <w:ilvl w:val="0"/>
          <w:numId w:val="0"/>
        </w:numPr>
        <w:ind w:left="420" w:leftChars="0"/>
        <w:rPr>
          <w:sz w:val="16"/>
          <w:szCs w:val="16"/>
        </w:rPr>
      </w:pPr>
    </w:p>
    <w:p>
      <w:pPr>
        <w:pStyle w:val="9"/>
        <w:numPr>
          <w:ilvl w:val="0"/>
          <w:numId w:val="0"/>
        </w:numPr>
        <w:rPr>
          <w:sz w:val="16"/>
          <w:szCs w:val="16"/>
        </w:rPr>
      </w:pPr>
      <w:r>
        <w:rPr>
          <w:rFonts w:hint="eastAsia" w:eastAsiaTheme="minorEastAsia"/>
          <w:sz w:val="16"/>
          <w:szCs w:val="16"/>
          <w:lang w:eastAsia="zh-CN"/>
        </w:rPr>
        <w:drawing>
          <wp:inline distT="0" distB="0" distL="114300" distR="114300">
            <wp:extent cx="2592705" cy="1482725"/>
            <wp:effectExtent l="0" t="0" r="13335" b="10795"/>
            <wp:docPr id="2" name="图片 2" descr="杨浦文化创意产业比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杨浦文化创意产业比例"/>
                    <pic:cNvPicPr>
                      <a:picLocks noChangeAspect="1"/>
                    </pic:cNvPicPr>
                  </pic:nvPicPr>
                  <pic:blipFill>
                    <a:blip r:embed="rId33"/>
                    <a:stretch>
                      <a:fillRect/>
                    </a:stretch>
                  </pic:blipFill>
                  <pic:spPr>
                    <a:xfrm>
                      <a:off x="0" y="0"/>
                      <a:ext cx="2592705" cy="1482725"/>
                    </a:xfrm>
                    <a:prstGeom prst="rect">
                      <a:avLst/>
                    </a:prstGeom>
                  </pic:spPr>
                </pic:pic>
              </a:graphicData>
            </a:graphic>
          </wp:inline>
        </w:drawing>
      </w:r>
      <w:r>
        <w:rPr>
          <w:rFonts w:hint="eastAsia" w:eastAsiaTheme="minorEastAsia"/>
          <w:sz w:val="16"/>
          <w:szCs w:val="16"/>
          <w:lang w:eastAsia="zh-CN"/>
        </w:rPr>
        <w:drawing>
          <wp:inline distT="0" distB="0" distL="114300" distR="114300">
            <wp:extent cx="2518410" cy="1441450"/>
            <wp:effectExtent l="0" t="0" r="11430" b="6350"/>
            <wp:docPr id="4" name="图片 4" descr="黄浦文化创意产业比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黄浦文化创意产业比例"/>
                    <pic:cNvPicPr>
                      <a:picLocks noChangeAspect="1"/>
                    </pic:cNvPicPr>
                  </pic:nvPicPr>
                  <pic:blipFill>
                    <a:blip r:embed="rId34"/>
                    <a:stretch>
                      <a:fillRect/>
                    </a:stretch>
                  </pic:blipFill>
                  <pic:spPr>
                    <a:xfrm>
                      <a:off x="0" y="0"/>
                      <a:ext cx="2518410" cy="1441450"/>
                    </a:xfrm>
                    <a:prstGeom prst="rect">
                      <a:avLst/>
                    </a:prstGeom>
                  </pic:spPr>
                </pic:pic>
              </a:graphicData>
            </a:graphic>
          </wp:inline>
        </w:drawing>
      </w:r>
    </w:p>
    <w:p>
      <w:pPr>
        <w:pStyle w:val="9"/>
        <w:numPr>
          <w:ilvl w:val="0"/>
          <w:numId w:val="1"/>
        </w:numPr>
        <w:rPr>
          <w:sz w:val="16"/>
          <w:szCs w:val="16"/>
        </w:rPr>
      </w:pPr>
      <w:r>
        <w:rPr>
          <w:rFonts w:hint="eastAsia"/>
          <w:sz w:val="16"/>
          <w:szCs w:val="16"/>
        </w:rPr>
        <w:t>学习</w:t>
      </w:r>
      <w:r>
        <w:rPr>
          <w:sz w:val="16"/>
          <w:szCs w:val="16"/>
        </w:rPr>
        <w:t>和了解这两个区的发展历史(包括</w:t>
      </w:r>
      <w:r>
        <w:rPr>
          <w:rFonts w:hint="eastAsia"/>
          <w:sz w:val="16"/>
          <w:szCs w:val="16"/>
        </w:rPr>
        <w:t>1949年</w:t>
      </w:r>
      <w:r>
        <w:rPr>
          <w:sz w:val="16"/>
          <w:szCs w:val="16"/>
        </w:rPr>
        <w:t xml:space="preserve">之前的), </w:t>
      </w:r>
      <w:r>
        <w:rPr>
          <w:rFonts w:hint="eastAsia"/>
          <w:sz w:val="16"/>
          <w:szCs w:val="16"/>
        </w:rPr>
        <w:t>根据</w:t>
      </w:r>
      <w:r>
        <w:rPr>
          <w:sz w:val="16"/>
          <w:szCs w:val="16"/>
        </w:rPr>
        <w:t>你的了解是否可以得出这两个区</w:t>
      </w:r>
      <w:r>
        <w:rPr>
          <w:rFonts w:hint="eastAsia"/>
          <w:sz w:val="16"/>
          <w:szCs w:val="16"/>
        </w:rPr>
        <w:t>在</w:t>
      </w:r>
      <w:r>
        <w:rPr>
          <w:b/>
          <w:bCs/>
          <w:sz w:val="16"/>
          <w:szCs w:val="16"/>
        </w:rPr>
        <w:t>文化创意产业发展的差异</w:t>
      </w:r>
      <w:r>
        <w:rPr>
          <w:sz w:val="16"/>
          <w:szCs w:val="16"/>
        </w:rPr>
        <w:t>与它们</w:t>
      </w:r>
      <w:r>
        <w:rPr>
          <w:b/>
          <w:bCs/>
          <w:sz w:val="16"/>
          <w:szCs w:val="16"/>
        </w:rPr>
        <w:t>自身的历史</w:t>
      </w:r>
      <w:r>
        <w:rPr>
          <w:rFonts w:hint="eastAsia"/>
          <w:b/>
          <w:bCs/>
          <w:sz w:val="16"/>
          <w:szCs w:val="16"/>
        </w:rPr>
        <w:t>发展</w:t>
      </w:r>
      <w:r>
        <w:rPr>
          <w:b/>
          <w:bCs/>
          <w:sz w:val="16"/>
          <w:szCs w:val="16"/>
        </w:rPr>
        <w:t>和文化传承</w:t>
      </w:r>
      <w:r>
        <w:rPr>
          <w:sz w:val="16"/>
          <w:szCs w:val="16"/>
        </w:rPr>
        <w:t>有关</w:t>
      </w:r>
      <w:r>
        <w:rPr>
          <w:rFonts w:hint="eastAsia"/>
          <w:sz w:val="16"/>
          <w:szCs w:val="16"/>
        </w:rPr>
        <w:t>.需要</w:t>
      </w:r>
      <w:r>
        <w:rPr>
          <w:sz w:val="16"/>
          <w:szCs w:val="16"/>
        </w:rPr>
        <w:t>列举你的理由和</w:t>
      </w:r>
      <w:r>
        <w:rPr>
          <w:rFonts w:hint="eastAsia"/>
          <w:sz w:val="16"/>
          <w:szCs w:val="16"/>
        </w:rPr>
        <w:t>依据.如果</w:t>
      </w:r>
      <w:r>
        <w:rPr>
          <w:sz w:val="16"/>
          <w:szCs w:val="16"/>
        </w:rPr>
        <w:t>能建立相应</w:t>
      </w:r>
      <w:r>
        <w:rPr>
          <w:rFonts w:hint="eastAsia"/>
          <w:sz w:val="16"/>
          <w:szCs w:val="16"/>
        </w:rPr>
        <w:t>合理</w:t>
      </w:r>
      <w:r>
        <w:rPr>
          <w:sz w:val="16"/>
          <w:szCs w:val="16"/>
        </w:rPr>
        <w:t>的</w:t>
      </w:r>
      <w:r>
        <w:rPr>
          <w:b/>
          <w:bCs/>
          <w:sz w:val="16"/>
          <w:szCs w:val="16"/>
        </w:rPr>
        <w:t>回归模型</w:t>
      </w:r>
      <w:r>
        <w:rPr>
          <w:sz w:val="16"/>
          <w:szCs w:val="16"/>
        </w:rPr>
        <w:t>来分析相关关系,</w:t>
      </w:r>
      <w:r>
        <w:rPr>
          <w:rFonts w:hint="eastAsia"/>
          <w:sz w:val="16"/>
          <w:szCs w:val="16"/>
        </w:rPr>
        <w:t xml:space="preserve"> 将会得到一个很大的创意分</w:t>
      </w:r>
      <w:r>
        <w:rPr>
          <w:sz w:val="16"/>
          <w:szCs w:val="16"/>
        </w:rPr>
        <w:t>!</w:t>
      </w:r>
    </w:p>
    <w:p>
      <w:pPr>
        <w:pStyle w:val="9"/>
        <w:numPr>
          <w:numId w:val="0"/>
        </w:numPr>
        <w:rPr>
          <w:rFonts w:hint="eastAsia" w:eastAsiaTheme="minorEastAsia"/>
          <w:sz w:val="16"/>
          <w:szCs w:val="16"/>
          <w:lang w:val="en-US" w:eastAsia="zh-CN"/>
        </w:rPr>
      </w:pPr>
      <w:r>
        <w:rPr>
          <w:rFonts w:hint="eastAsia"/>
          <w:sz w:val="16"/>
          <w:szCs w:val="16"/>
          <w:lang w:val="en-US" w:eastAsia="zh-CN"/>
        </w:rPr>
        <w:t>3.5.2杨浦与黄浦河流图</w:t>
      </w:r>
    </w:p>
    <w:p>
      <w:pPr>
        <w:pStyle w:val="9"/>
        <w:numPr>
          <w:numId w:val="0"/>
        </w:numPr>
        <w:ind w:left="420" w:leftChars="0"/>
        <w:rPr>
          <w:sz w:val="16"/>
          <w:szCs w:val="16"/>
        </w:rPr>
      </w:pPr>
      <w:r>
        <w:rPr>
          <w:sz w:val="16"/>
          <w:szCs w:val="16"/>
        </w:rPr>
        <w:drawing>
          <wp:inline distT="0" distB="0" distL="114300" distR="114300">
            <wp:extent cx="3989705" cy="3036570"/>
            <wp:effectExtent l="0" t="0" r="3175" b="1143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35"/>
                    <a:srcRect l="23267" t="16295" r="22182" b="9863"/>
                    <a:stretch>
                      <a:fillRect/>
                    </a:stretch>
                  </pic:blipFill>
                  <pic:spPr>
                    <a:xfrm>
                      <a:off x="0" y="0"/>
                      <a:ext cx="3989705" cy="3036570"/>
                    </a:xfrm>
                    <a:prstGeom prst="rect">
                      <a:avLst/>
                    </a:prstGeom>
                    <a:noFill/>
                    <a:ln w="9525">
                      <a:noFill/>
                      <a:miter/>
                    </a:ln>
                  </pic:spPr>
                </pic:pic>
              </a:graphicData>
            </a:graphic>
          </wp:inline>
        </w:drawing>
      </w:r>
    </w:p>
    <w:p>
      <w:pPr>
        <w:rPr>
          <w:rFonts w:hint="eastAsia"/>
          <w:b/>
          <w:bCs/>
          <w:sz w:val="20"/>
          <w:szCs w:val="20"/>
          <w:lang w:val="en-US" w:eastAsia="zh-CN"/>
        </w:rPr>
      </w:pPr>
      <w:r>
        <w:rPr>
          <w:rFonts w:hint="eastAsia"/>
          <w:b/>
          <w:bCs/>
          <w:sz w:val="20"/>
          <w:szCs w:val="20"/>
          <w:lang w:val="en-US" w:eastAsia="zh-CN"/>
        </w:rPr>
        <w:t xml:space="preserve">3.5.3 上海故事  </w:t>
      </w:r>
    </w:p>
    <w:p>
      <w:pPr>
        <w:rPr>
          <w:rFonts w:hint="eastAsia"/>
          <w:b/>
          <w:bCs/>
          <w:sz w:val="20"/>
          <w:szCs w:val="20"/>
          <w:lang w:val="en-US" w:eastAsia="zh-CN"/>
        </w:rPr>
      </w:pPr>
      <w:r>
        <w:rPr>
          <w:rFonts w:hint="eastAsia"/>
          <w:b/>
          <w:bCs/>
          <w:sz w:val="20"/>
          <w:szCs w:val="20"/>
          <w:lang w:val="en-US" w:eastAsia="zh-CN"/>
        </w:rPr>
        <w:t>图放  字备注</w:t>
      </w:r>
    </w:p>
    <w:p>
      <w:pPr>
        <w:rPr>
          <w:rFonts w:hint="eastAsia"/>
          <w:b/>
          <w:bCs/>
          <w:sz w:val="20"/>
          <w:szCs w:val="20"/>
          <w:lang w:val="en-US" w:eastAsia="zh-CN"/>
        </w:rPr>
      </w:pPr>
    </w:p>
    <w:p>
      <w:pPr>
        <w:rPr>
          <w:rFonts w:hint="eastAsia" w:ascii="宋体" w:hAnsi="宋体" w:eastAsia="宋体" w:cs="宋体"/>
          <w:sz w:val="24"/>
          <w:szCs w:val="24"/>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"http://www.51yala.com/UPLOAD/NewsIMG/20074161445540.jpg"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4011930" cy="5779770"/>
            <wp:effectExtent l="0" t="0" r="11430" b="11430"/>
            <wp:docPr id="40" name="图片 4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IMG_256"/>
                    <pic:cNvPicPr>
                      <a:picLocks noChangeAspect="1"/>
                    </pic:cNvPicPr>
                  </pic:nvPicPr>
                  <pic:blipFill>
                    <a:blip r:embed="rId36" r:link="rId37"/>
                    <a:stretch>
                      <a:fillRect/>
                    </a:stretch>
                  </pic:blipFill>
                  <pic:spPr>
                    <a:xfrm>
                      <a:off x="0" y="0"/>
                      <a:ext cx="4011930" cy="5779770"/>
                    </a:xfrm>
                    <a:prstGeom prst="rect">
                      <a:avLst/>
                    </a:prstGeom>
                    <a:noFill/>
                    <a:ln w="9525">
                      <a:noFill/>
                      <a:miter/>
                    </a:ln>
                  </pic:spPr>
                </pic:pic>
              </a:graphicData>
            </a:graphic>
          </wp:inline>
        </w:drawing>
      </w:r>
      <w:r>
        <w:rPr>
          <w:rFonts w:ascii="宋体" w:hAnsi="宋体" w:eastAsia="宋体" w:cs="宋体"/>
          <w:sz w:val="24"/>
          <w:szCs w:val="24"/>
        </w:rPr>
        <w:fldChar w:fldCharType="end"/>
      </w:r>
      <w:r>
        <w:rPr>
          <w:rFonts w:hint="eastAsia" w:ascii="宋体" w:hAnsi="宋体" w:eastAsia="宋体" w:cs="宋体"/>
          <w:sz w:val="24"/>
          <w:szCs w:val="24"/>
          <w:lang w:eastAsia="zh-CN"/>
        </w:rPr>
        <w:t>这个单张</w:t>
      </w:r>
      <w:r>
        <w:rPr>
          <w:rFonts w:hint="eastAsia" w:ascii="宋体" w:hAnsi="宋体" w:eastAsia="宋体" w:cs="宋体"/>
          <w:sz w:val="24"/>
          <w:szCs w:val="24"/>
          <w:lang w:val="en-US" w:eastAsia="zh-CN"/>
        </w:rPr>
        <w:t>,不在历史里面</w:t>
      </w:r>
    </w:p>
    <w:p>
      <w:pPr>
        <w:rPr>
          <w:rFonts w:hint="eastAsia"/>
          <w:sz w:val="16"/>
          <w:szCs w:val="16"/>
          <w:lang w:val="en-US" w:eastAsia="zh-CN"/>
        </w:rPr>
      </w:pPr>
      <w:r>
        <w:rPr>
          <w:rFonts w:hint="eastAsia" w:ascii="宋体" w:hAnsi="宋体" w:eastAsia="宋体" w:cs="宋体"/>
          <w:sz w:val="24"/>
          <w:szCs w:val="24"/>
          <w:lang w:val="en-US" w:eastAsia="zh-CN"/>
        </w:rPr>
        <w:t>S1元-清</w:t>
      </w:r>
      <w:r>
        <w:rPr>
          <w:rFonts w:hint="eastAsia"/>
          <w:sz w:val="16"/>
          <w:szCs w:val="16"/>
          <w:lang w:val="en-US" w:eastAsia="zh-CN"/>
        </w:rPr>
        <w:drawing>
          <wp:inline distT="0" distB="0" distL="114300" distR="114300">
            <wp:extent cx="5169535" cy="4271010"/>
            <wp:effectExtent l="0" t="0" r="12065" b="11430"/>
            <wp:docPr id="31" name="图片 31" descr="清嘉庆上海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清嘉庆上海县"/>
                    <pic:cNvPicPr>
                      <a:picLocks noChangeAspect="1"/>
                    </pic:cNvPicPr>
                  </pic:nvPicPr>
                  <pic:blipFill>
                    <a:blip r:embed="rId38"/>
                    <a:stretch>
                      <a:fillRect/>
                    </a:stretch>
                  </pic:blipFill>
                  <pic:spPr>
                    <a:xfrm>
                      <a:off x="0" y="0"/>
                      <a:ext cx="5169535" cy="4271010"/>
                    </a:xfrm>
                    <a:prstGeom prst="rect">
                      <a:avLst/>
                    </a:prstGeom>
                  </pic:spPr>
                </pic:pic>
              </a:graphicData>
            </a:graphic>
          </wp:inline>
        </w:drawing>
      </w:r>
    </w:p>
    <w:p>
      <w:pPr>
        <w:rPr>
          <w:rFonts w:hint="eastAsia"/>
          <w:sz w:val="16"/>
          <w:szCs w:val="16"/>
          <w:lang w:val="en-US" w:eastAsia="zh-CN"/>
        </w:rPr>
      </w:pPr>
      <w:r>
        <w:rPr>
          <w:rFonts w:hint="eastAsia"/>
          <w:sz w:val="16"/>
          <w:szCs w:val="16"/>
          <w:lang w:val="en-US" w:eastAsia="zh-CN"/>
        </w:rPr>
        <w:t>S2清 租界期</w:t>
      </w:r>
    </w:p>
    <w:p>
      <w:pPr>
        <w:rPr>
          <w:rFonts w:hint="eastAsia"/>
          <w:sz w:val="16"/>
          <w:szCs w:val="16"/>
          <w:lang w:val="en-US" w:eastAsia="zh-CN"/>
        </w:rPr>
      </w:pPr>
      <w:r>
        <w:rPr>
          <w:rFonts w:hint="eastAsia"/>
          <w:sz w:val="16"/>
          <w:szCs w:val="16"/>
          <w:lang w:val="en-US" w:eastAsia="zh-CN"/>
        </w:rPr>
        <w:drawing>
          <wp:inline distT="0" distB="0" distL="114300" distR="114300">
            <wp:extent cx="2926080" cy="2244725"/>
            <wp:effectExtent l="0" t="0" r="0" b="10795"/>
            <wp:docPr id="33" name="图片 33" descr="上海历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上海历史"/>
                    <pic:cNvPicPr>
                      <a:picLocks noChangeAspect="1"/>
                    </pic:cNvPicPr>
                  </pic:nvPicPr>
                  <pic:blipFill>
                    <a:blip r:embed="rId39"/>
                    <a:srcRect b="67009"/>
                    <a:stretch>
                      <a:fillRect/>
                    </a:stretch>
                  </pic:blipFill>
                  <pic:spPr>
                    <a:xfrm>
                      <a:off x="0" y="0"/>
                      <a:ext cx="2926080" cy="2244725"/>
                    </a:xfrm>
                    <a:prstGeom prst="rect">
                      <a:avLst/>
                    </a:prstGeom>
                  </pic:spPr>
                </pic:pic>
              </a:graphicData>
            </a:graphic>
          </wp:inline>
        </w:drawing>
      </w:r>
    </w:p>
    <w:p>
      <w:pPr>
        <w:rPr>
          <w:rFonts w:ascii="宋体" w:hAnsi="宋体" w:eastAsia="宋体" w:cs="宋体"/>
          <w:sz w:val="24"/>
          <w:szCs w:val="24"/>
        </w:rPr>
      </w:pPr>
      <w:r>
        <w:rPr>
          <w:rFonts w:hint="eastAsia"/>
          <w:sz w:val="16"/>
          <w:szCs w:val="16"/>
          <w:lang w:val="en-US" w:eastAsia="zh-CN"/>
        </w:rPr>
        <w:t>S3 抗战（1937-1945）</w:t>
      </w:r>
      <w:r>
        <w:rPr>
          <w:rFonts w:ascii="宋体" w:hAnsi="宋体" w:eastAsia="宋体" w:cs="宋体"/>
          <w:sz w:val="24"/>
          <w:szCs w:val="24"/>
        </w:rPr>
        <w:fldChar w:fldCharType="begin"/>
      </w:r>
      <w:r>
        <w:rPr>
          <w:rFonts w:ascii="宋体" w:hAnsi="宋体" w:eastAsia="宋体" w:cs="宋体"/>
          <w:sz w:val="24"/>
          <w:szCs w:val="24"/>
        </w:rPr>
        <w:instrText xml:space="preserve">INCLUDEPICTURE \d "http://img1.gtimg.com/sh/pics/hv1/200/41/1901/123623180.jpg"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6096000" cy="3714750"/>
            <wp:effectExtent l="0" t="0" r="0" b="3810"/>
            <wp:docPr id="29" name="图片 2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IMG_256"/>
                    <pic:cNvPicPr>
                      <a:picLocks noChangeAspect="1"/>
                    </pic:cNvPicPr>
                  </pic:nvPicPr>
                  <pic:blipFill>
                    <a:blip r:embed="rId40" r:link="rId41"/>
                    <a:stretch>
                      <a:fillRect/>
                    </a:stretch>
                  </pic:blipFill>
                  <pic:spPr>
                    <a:xfrm>
                      <a:off x="0" y="0"/>
                      <a:ext cx="6096000" cy="3714750"/>
                    </a:xfrm>
                    <a:prstGeom prst="rect">
                      <a:avLst/>
                    </a:prstGeom>
                    <a:noFill/>
                    <a:ln w="9525">
                      <a:noFill/>
                      <a:miter/>
                    </a:ln>
                  </pic:spPr>
                </pic:pic>
              </a:graphicData>
            </a:graphic>
          </wp:inline>
        </w:drawing>
      </w:r>
      <w:r>
        <w:rPr>
          <w:rFonts w:ascii="宋体" w:hAnsi="宋体" w:eastAsia="宋体" w:cs="宋体"/>
          <w:sz w:val="24"/>
          <w:szCs w:val="24"/>
        </w:rPr>
        <w:fldChar w:fldCharType="end"/>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S5 1952</w:t>
      </w:r>
    </w:p>
    <w:p>
      <w:pPr>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"http://blog.66wz.com/data/attachment/forum/month_1106/1106141415373fe2d14d75afeb.jpg"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2857500" cy="3048000"/>
            <wp:effectExtent l="0" t="0" r="7620" b="0"/>
            <wp:docPr id="35" name="图片 3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IMG_256"/>
                    <pic:cNvPicPr>
                      <a:picLocks noChangeAspect="1"/>
                    </pic:cNvPicPr>
                  </pic:nvPicPr>
                  <pic:blipFill>
                    <a:blip r:embed="rId42" r:link="rId43"/>
                    <a:stretch>
                      <a:fillRect/>
                    </a:stretch>
                  </pic:blipFill>
                  <pic:spPr>
                    <a:xfrm>
                      <a:off x="0" y="0"/>
                      <a:ext cx="2857500" cy="3048000"/>
                    </a:xfrm>
                    <a:prstGeom prst="rect">
                      <a:avLst/>
                    </a:prstGeom>
                    <a:noFill/>
                    <a:ln w="9525">
                      <a:noFill/>
                      <a:miter/>
                    </a:ln>
                  </pic:spPr>
                </pic:pic>
              </a:graphicData>
            </a:graphic>
          </wp:inline>
        </w:drawing>
      </w:r>
      <w:r>
        <w:rPr>
          <w:rFonts w:ascii="宋体" w:hAnsi="宋体" w:eastAsia="宋体" w:cs="宋体"/>
          <w:sz w:val="24"/>
          <w:szCs w:val="24"/>
        </w:rPr>
        <w:fldChar w:fldCharType="end"/>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S6 1956</w:t>
      </w:r>
    </w:p>
    <w:p>
      <w:pPr>
        <w:rPr>
          <w:rFonts w:hint="eastAsia" w:ascii="宋体" w:hAnsi="宋体" w:eastAsia="宋体" w:cs="宋体"/>
          <w:sz w:val="24"/>
          <w:szCs w:val="24"/>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"http://y0.ifengimg.com/209993541ac1a226/2014/0814/rdn_53ec80344f018.jpg"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4519930" cy="3139440"/>
            <wp:effectExtent l="0" t="0" r="6350" b="0"/>
            <wp:docPr id="30" name="图片 3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IMG_256"/>
                    <pic:cNvPicPr>
                      <a:picLocks noChangeAspect="1"/>
                    </pic:cNvPicPr>
                  </pic:nvPicPr>
                  <pic:blipFill>
                    <a:blip r:embed="rId44" r:link="rId45"/>
                    <a:stretch>
                      <a:fillRect/>
                    </a:stretch>
                  </pic:blipFill>
                  <pic:spPr>
                    <a:xfrm>
                      <a:off x="0" y="0"/>
                      <a:ext cx="4519930" cy="3139440"/>
                    </a:xfrm>
                    <a:prstGeom prst="rect">
                      <a:avLst/>
                    </a:prstGeom>
                    <a:noFill/>
                    <a:ln w="9525">
                      <a:noFill/>
                      <a:miter/>
                    </a:ln>
                  </pic:spPr>
                </pic:pic>
              </a:graphicData>
            </a:graphic>
          </wp:inline>
        </w:drawing>
      </w:r>
      <w:r>
        <w:rPr>
          <w:rFonts w:ascii="宋体" w:hAnsi="宋体" w:eastAsia="宋体" w:cs="宋体"/>
          <w:sz w:val="24"/>
          <w:szCs w:val="24"/>
        </w:rPr>
        <w:fldChar w:fldCharType="end"/>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S7 1992</w:t>
      </w:r>
    </w:p>
    <w:p>
      <w:pPr>
        <w:rPr>
          <w:rFonts w:hint="eastAsia"/>
          <w:sz w:val="16"/>
          <w:szCs w:val="16"/>
          <w:lang w:val="en-US" w:eastAsia="zh-CN"/>
        </w:rPr>
      </w:pPr>
      <w:r>
        <w:rPr>
          <w:rFonts w:hint="eastAsia"/>
          <w:sz w:val="16"/>
          <w:szCs w:val="16"/>
          <w:lang w:val="en-US" w:eastAsia="zh-CN"/>
        </w:rPr>
        <w:drawing>
          <wp:inline distT="0" distB="0" distL="114300" distR="114300">
            <wp:extent cx="2673350" cy="1889760"/>
            <wp:effectExtent l="0" t="0" r="8890" b="0"/>
            <wp:docPr id="32" name="图片 32" descr="上海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上海县"/>
                    <pic:cNvPicPr>
                      <a:picLocks noChangeAspect="1"/>
                    </pic:cNvPicPr>
                  </pic:nvPicPr>
                  <pic:blipFill>
                    <a:blip r:embed="rId46"/>
                    <a:stretch>
                      <a:fillRect/>
                    </a:stretch>
                  </pic:blipFill>
                  <pic:spPr>
                    <a:xfrm>
                      <a:off x="0" y="0"/>
                      <a:ext cx="2673350" cy="1889760"/>
                    </a:xfrm>
                    <a:prstGeom prst="rect">
                      <a:avLst/>
                    </a:prstGeom>
                  </pic:spPr>
                </pic:pic>
              </a:graphicData>
            </a:graphic>
          </wp:inline>
        </w:drawing>
      </w:r>
    </w:p>
    <w:p>
      <w:pPr>
        <w:rPr>
          <w:rFonts w:hint="eastAsia"/>
          <w:sz w:val="16"/>
          <w:szCs w:val="16"/>
          <w:lang w:val="en-US" w:eastAsia="zh-CN"/>
        </w:rPr>
      </w:pPr>
      <w:r>
        <w:rPr>
          <w:rFonts w:hint="eastAsia"/>
          <w:sz w:val="16"/>
          <w:szCs w:val="16"/>
          <w:lang w:val="en-US" w:eastAsia="zh-CN"/>
        </w:rPr>
        <w:t>S11 2011</w:t>
      </w:r>
    </w:p>
    <w:p>
      <w:pPr>
        <w:rPr>
          <w:rFonts w:hint="eastAsia"/>
          <w:sz w:val="16"/>
          <w:szCs w:val="16"/>
          <w:lang w:val="en-US" w:eastAsia="zh-CN"/>
        </w:rPr>
      </w:pPr>
      <w:r>
        <w:rPr>
          <w:rFonts w:hint="eastAsia"/>
          <w:sz w:val="16"/>
          <w:szCs w:val="16"/>
          <w:lang w:val="en-US" w:eastAsia="zh-CN"/>
        </w:rPr>
        <w:drawing>
          <wp:inline distT="0" distB="0" distL="114300" distR="114300">
            <wp:extent cx="3940175" cy="2438400"/>
            <wp:effectExtent l="0" t="0" r="6985" b="0"/>
            <wp:docPr id="36" name="图片 36" descr="中心城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中心城区"/>
                    <pic:cNvPicPr>
                      <a:picLocks noChangeAspect="1"/>
                    </pic:cNvPicPr>
                  </pic:nvPicPr>
                  <pic:blipFill>
                    <a:blip r:embed="rId47"/>
                    <a:stretch>
                      <a:fillRect/>
                    </a:stretch>
                  </pic:blipFill>
                  <pic:spPr>
                    <a:xfrm>
                      <a:off x="0" y="0"/>
                      <a:ext cx="3940175" cy="2438400"/>
                    </a:xfrm>
                    <a:prstGeom prst="rect">
                      <a:avLst/>
                    </a:prstGeom>
                  </pic:spPr>
                </pic:pic>
              </a:graphicData>
            </a:graphic>
          </wp:inline>
        </w:drawing>
      </w:r>
    </w:p>
    <w:p>
      <w:pPr>
        <w:rPr>
          <w:rFonts w:hint="eastAsia"/>
          <w:sz w:val="16"/>
          <w:szCs w:val="16"/>
          <w:lang w:val="en-US" w:eastAsia="zh-CN"/>
        </w:rPr>
      </w:pPr>
      <w:r>
        <w:rPr>
          <w:rFonts w:hint="eastAsia"/>
          <w:sz w:val="16"/>
          <w:szCs w:val="16"/>
          <w:lang w:val="en-US" w:eastAsia="zh-CN"/>
        </w:rPr>
        <w:t>上海原是吴淞江下游的一个渔村，至唐宋逐渐成为繁荣的港口。南宋咸淳年间(1265-1274年)建上海镇，镇因黄浦江西的上海浦得名。1291年(至元二十八年)经元朝政府批准，1292年正式分设上海县，辖华亭县东北、黄浦江东西两岸的高昌、长人、北亭、海隅、新江等5乡，为松江府属县。1927年设为“上海特别市”，1930年5月改称上海市。1949年5月27日，上海解放。全市划为黄浦、老闸、新成、静安、江宁、普陀、邑庙、蓬莱等20个市区和新市、江湾、吴淞、大场等10个郊区。50年代，上海的行政区划作了几次调整，至1964年5月，上海辖有黄浦、静安、卢湾、徐汇、南市、虹口、闸北、杨浦、长宁、普陀10个市区，以及上海、嘉定、宝山、川沙、奉贤、南汇、松江、金山、青浦、崇明10个郊县。1980年，设立吴淞区。1982年，恢复闵行区。1988年，撤销宝山县和吴淞区设立宝山区。1992年，撤销上海县和原闵行区，建立闵行区。1992年10月嘉定县撤县，建立嘉定区。1992年9月，以川沙县全境、原上海县三林乡和黄浦、杨浦、南市3个区的浦东部分，建立浦东新区。1996年，上海市辖有黄浦、南市、卢湾、徐汇、长宁、静安、普陀、闸北、虹口、杨浦、宝山、闵行、嘉定和浦东新区14个区，南汇、奉贤、松江、金山、青浦、崇明6个县和石化地区。1997年4月撤金山县(国务院批准)，建金山区。1998年撤松江县(国务院批准)，建松江区。1998年，上海市辖有黄浦、南市、卢湾、徐汇、长宁、静安、普陀、闸北、虹口、杨浦、宝山、闵行、嘉定、浦东新区、金山区、松江区16个区，南汇、奉贤、青浦、崇明4个县。</w:t>
      </w:r>
    </w:p>
    <w:p>
      <w:pPr>
        <w:rPr>
          <w:rFonts w:hint="eastAsia"/>
          <w:sz w:val="16"/>
          <w:szCs w:val="16"/>
          <w:lang w:val="en-US" w:eastAsia="zh-CN"/>
        </w:rPr>
      </w:pPr>
      <w:r>
        <w:rPr>
          <w:rFonts w:hint="eastAsia"/>
          <w:sz w:val="16"/>
          <w:szCs w:val="16"/>
          <w:lang w:val="en-US" w:eastAsia="zh-CN"/>
        </w:rPr>
        <w:t>黄浦区因黄浦江而得名。南宋时期，吴淞江有条支流叫“黄浦塘”，元代河道渐宽始有“大黄浦”之称，明代大黄浦改造疏浚，河面不断开阔改称“黄浦江”。抗战胜利后，全市分设30个区，第一区因濒临黄浦江，以江名黄浦为区名。</w:t>
      </w:r>
    </w:p>
    <w:p>
      <w:pPr>
        <w:rPr>
          <w:rFonts w:hint="eastAsia"/>
          <w:sz w:val="16"/>
          <w:szCs w:val="16"/>
          <w:lang w:val="en-US" w:eastAsia="zh-CN"/>
        </w:rPr>
      </w:pPr>
      <w:r>
        <w:rPr>
          <w:rFonts w:hint="eastAsia"/>
          <w:sz w:val="16"/>
          <w:szCs w:val="16"/>
          <w:lang w:val="en-US" w:eastAsia="zh-CN"/>
        </w:rPr>
        <w:t>元至元二十九年（1292年），在区境南部建立上海县署；</w:t>
      </w:r>
    </w:p>
    <w:p>
      <w:pPr>
        <w:rPr>
          <w:rFonts w:hint="eastAsia"/>
          <w:sz w:val="16"/>
          <w:szCs w:val="16"/>
          <w:lang w:val="en-US" w:eastAsia="zh-CN"/>
        </w:rPr>
      </w:pPr>
      <w:r>
        <w:rPr>
          <w:rFonts w:hint="eastAsia"/>
          <w:sz w:val="16"/>
          <w:szCs w:val="16"/>
          <w:lang w:val="en-US" w:eastAsia="zh-CN"/>
        </w:rPr>
        <w:t>清道光二十五年（1845年），区境北部先后开辟为英租界和法租界，开始有“南市”、“北市”之说。</w:t>
      </w:r>
    </w:p>
    <w:p>
      <w:pPr>
        <w:rPr>
          <w:rFonts w:hint="eastAsia"/>
          <w:sz w:val="16"/>
          <w:szCs w:val="16"/>
          <w:lang w:val="en-US" w:eastAsia="zh-CN"/>
        </w:rPr>
      </w:pPr>
      <w:r>
        <w:rPr>
          <w:rFonts w:hint="eastAsia"/>
          <w:sz w:val="16"/>
          <w:szCs w:val="16"/>
          <w:lang w:val="en-US" w:eastAsia="zh-CN"/>
        </w:rPr>
        <w:t>1927年7月上海特别市政府成立后，南市老城厢地区划入沪南区管辖。</w:t>
      </w:r>
    </w:p>
    <w:p>
      <w:pPr>
        <w:rPr>
          <w:rFonts w:hint="eastAsia"/>
          <w:sz w:val="16"/>
          <w:szCs w:val="16"/>
          <w:lang w:val="en-US" w:eastAsia="zh-CN"/>
        </w:rPr>
      </w:pPr>
      <w:r>
        <w:rPr>
          <w:rFonts w:hint="eastAsia"/>
          <w:sz w:val="16"/>
          <w:szCs w:val="16"/>
          <w:lang w:val="en-US" w:eastAsia="zh-CN"/>
        </w:rPr>
        <w:t>在1937年“八一三”抗战爆发后的沦陷时期，沪南区改称为南市区。</w:t>
      </w:r>
    </w:p>
    <w:p>
      <w:pPr>
        <w:rPr>
          <w:rFonts w:hint="eastAsia"/>
          <w:sz w:val="16"/>
          <w:szCs w:val="16"/>
          <w:lang w:val="en-US" w:eastAsia="zh-CN"/>
        </w:rPr>
      </w:pPr>
      <w:r>
        <w:rPr>
          <w:rFonts w:hint="eastAsia"/>
          <w:sz w:val="16"/>
          <w:szCs w:val="16"/>
          <w:lang w:val="en-US" w:eastAsia="zh-CN"/>
        </w:rPr>
        <w:t>1945年抗战胜利后，区境为上海第一区（黄浦）、第二区（老闸）、第三区（邑庙）、第四区（蓬莱）。当时上海市政府将全市分设30个区，第一区因濒临黄浦江，又以江名黄浦为区名，这是黄浦区得名之始。南市老城厢地区划为邑庙区、蓬莱区。</w:t>
      </w:r>
    </w:p>
    <w:p>
      <w:pPr>
        <w:rPr>
          <w:rFonts w:hint="eastAsia"/>
          <w:sz w:val="16"/>
          <w:szCs w:val="16"/>
          <w:lang w:val="en-US" w:eastAsia="zh-CN"/>
        </w:rPr>
      </w:pPr>
      <w:r>
        <w:rPr>
          <w:rFonts w:hint="eastAsia"/>
          <w:sz w:val="16"/>
          <w:szCs w:val="16"/>
          <w:lang w:val="en-US" w:eastAsia="zh-CN"/>
        </w:rPr>
        <w:t>1949年5月上海解放后，两区分别接管，并建立区人民政府，1959年12月邑庙、蓬莱两区合并为南市区。</w:t>
      </w:r>
    </w:p>
    <w:p>
      <w:pPr>
        <w:rPr>
          <w:rFonts w:hint="eastAsia"/>
          <w:sz w:val="16"/>
          <w:szCs w:val="16"/>
          <w:lang w:val="en-US" w:eastAsia="zh-CN"/>
        </w:rPr>
      </w:pPr>
      <w:r>
        <w:rPr>
          <w:rFonts w:hint="eastAsia"/>
          <w:sz w:val="16"/>
          <w:szCs w:val="16"/>
          <w:lang w:val="en-US" w:eastAsia="zh-CN"/>
        </w:rPr>
        <w:t>1956年，黄浦、老闸两区合并为黄浦区；1959年，邑庙、蓬莱两区合并为南市区；黄浦区面积包括浦东地区为20.46平方公里；</w:t>
      </w:r>
    </w:p>
    <w:p>
      <w:pPr>
        <w:rPr>
          <w:rFonts w:hint="eastAsia"/>
          <w:sz w:val="16"/>
          <w:szCs w:val="16"/>
          <w:lang w:val="en-US" w:eastAsia="zh-CN"/>
        </w:rPr>
      </w:pPr>
      <w:r>
        <w:rPr>
          <w:rFonts w:hint="eastAsia"/>
          <w:sz w:val="16"/>
          <w:szCs w:val="16"/>
          <w:lang w:val="en-US" w:eastAsia="zh-CN"/>
        </w:rPr>
        <w:t>1993年，黄浦区、南市区原浦东地区划归浦东新区，黄浦区面积4.1平方公里。2000年7月1日，黄浦、南市两区拆二建一，成立新的黄浦区，面积12.49平方公里，人口68.6万。卢湾区东临黄浦区，与浦东新区隔黄浦江相望，面积为8.03平方公里。</w:t>
      </w:r>
    </w:p>
    <w:p>
      <w:pPr>
        <w:rPr>
          <w:rFonts w:hint="eastAsia"/>
          <w:sz w:val="16"/>
          <w:szCs w:val="16"/>
          <w:lang w:val="en-US" w:eastAsia="zh-CN"/>
        </w:rPr>
      </w:pPr>
      <w:r>
        <w:rPr>
          <w:rFonts w:hint="eastAsia"/>
          <w:sz w:val="16"/>
          <w:szCs w:val="16"/>
          <w:lang w:val="en-US" w:eastAsia="zh-CN"/>
        </w:rPr>
        <w:t>2011年6月黄浦区、卢湾区两区建制撤销，设立新的黄浦区，新的黄浦区面积达20.5平方公里，2014年全区户籍人口90.63万人，常住人口67.87万人。辖10个街道：南京东路街道、外滩街道、半淞园路街道、小东门街道、豫园街道、老西门街道、瑞金二路街道、淮海中路街道、打浦桥街道、五里桥街道。共192个居委会和1个社工站（新天地社工站）。</w:t>
      </w:r>
    </w:p>
    <w:p>
      <w:pPr>
        <w:rPr>
          <w:rFonts w:hint="eastAsia"/>
          <w:b/>
          <w:bCs/>
          <w:sz w:val="20"/>
          <w:szCs w:val="20"/>
          <w:lang w:val="en-US" w:eastAsia="zh-CN"/>
        </w:rPr>
      </w:pPr>
      <w:r>
        <w:rPr>
          <w:rFonts w:hint="eastAsia"/>
          <w:b/>
          <w:bCs/>
          <w:sz w:val="20"/>
          <w:szCs w:val="20"/>
          <w:lang w:val="en-US" w:eastAsia="zh-CN"/>
        </w:rPr>
        <w:t>杨浦故事</w:t>
      </w:r>
    </w:p>
    <w:p>
      <w:pPr>
        <w:rPr>
          <w:rFonts w:hint="eastAsia"/>
          <w:sz w:val="16"/>
          <w:szCs w:val="16"/>
          <w:lang w:val="en-US" w:eastAsia="zh-CN"/>
        </w:rPr>
      </w:pPr>
      <w:r>
        <w:rPr>
          <w:rFonts w:hint="eastAsia"/>
          <w:sz w:val="16"/>
          <w:szCs w:val="16"/>
          <w:lang w:val="en-US" w:eastAsia="zh-CN"/>
        </w:rPr>
        <w:t>杨浦区因杨树浦港得名。昔日杨浦，河网水乡，有河流100多条。西南部有条“杨树浦港”纵贯于地境中部。岁月变迁，境内河流十之八九填没，仅剩19条河道，而杨树浦仍在。</w:t>
      </w:r>
    </w:p>
    <w:p>
      <w:pPr>
        <w:rPr>
          <w:rFonts w:hint="eastAsia"/>
          <w:sz w:val="16"/>
          <w:szCs w:val="16"/>
          <w:lang w:val="en-US" w:eastAsia="zh-CN"/>
        </w:rPr>
      </w:pPr>
      <w:r>
        <w:rPr>
          <w:rFonts w:hint="eastAsia"/>
          <w:sz w:val="16"/>
          <w:szCs w:val="16"/>
          <w:lang w:val="en-US" w:eastAsia="zh-CN"/>
        </w:rPr>
        <w:t>宋初，今虬江以南，隶华亭县。元至元二十八年（1291年）朝廷批准设上海县，下辖五乡，区境为上海县高昌乡。</w:t>
      </w:r>
    </w:p>
    <w:p>
      <w:pPr>
        <w:rPr>
          <w:rFonts w:hint="eastAsia"/>
          <w:sz w:val="16"/>
          <w:szCs w:val="16"/>
          <w:lang w:val="en-US" w:eastAsia="zh-CN"/>
        </w:rPr>
      </w:pPr>
      <w:r>
        <w:rPr>
          <w:rFonts w:hint="eastAsia"/>
          <w:sz w:val="16"/>
          <w:szCs w:val="16"/>
          <w:lang w:val="en-US" w:eastAsia="zh-CN"/>
        </w:rPr>
        <w:t>今虬江以北，先后隶属昆山县和嘉定县。</w:t>
      </w:r>
    </w:p>
    <w:p>
      <w:pPr>
        <w:rPr>
          <w:rFonts w:hint="eastAsia"/>
          <w:sz w:val="16"/>
          <w:szCs w:val="16"/>
          <w:lang w:val="en-US" w:eastAsia="zh-CN"/>
        </w:rPr>
      </w:pPr>
      <w:r>
        <w:rPr>
          <w:rFonts w:hint="eastAsia"/>
          <w:sz w:val="16"/>
          <w:szCs w:val="16"/>
          <w:lang w:val="en-US" w:eastAsia="zh-CN"/>
        </w:rPr>
        <w:t>清雍正二年（1724年），从嘉定县析置宝山县，区境北部属宝山县殷行乡和江湾乡一部分。民国元年（1912年）虬江以北属宝山县殷行乡。虬江以南，租界线以北属上海县引翔乡。民国16年上海特别市成立，引翔、江湾、殷行3乡划归上海特别市。次年7月，改为引翔、江湾、殷行3个区。民国34年抗战胜利，分属新市街区和江湾区。</w:t>
      </w:r>
    </w:p>
    <w:p>
      <w:pPr>
        <w:rPr>
          <w:rFonts w:hint="eastAsia"/>
          <w:sz w:val="16"/>
          <w:szCs w:val="16"/>
          <w:lang w:val="en-US" w:eastAsia="zh-CN"/>
        </w:rPr>
      </w:pPr>
      <w:r>
        <w:rPr>
          <w:rFonts w:hint="eastAsia"/>
          <w:sz w:val="16"/>
          <w:szCs w:val="16"/>
          <w:lang w:val="en-US" w:eastAsia="zh-CN"/>
        </w:rPr>
        <w:t>1952年。新市、江湾两区合并为江湾区。</w:t>
      </w:r>
    </w:p>
    <w:p>
      <w:pPr>
        <w:rPr>
          <w:rFonts w:hint="eastAsia"/>
          <w:sz w:val="16"/>
          <w:szCs w:val="16"/>
          <w:lang w:val="en-US" w:eastAsia="zh-CN"/>
        </w:rPr>
      </w:pPr>
      <w:r>
        <w:rPr>
          <w:rFonts w:hint="eastAsia"/>
          <w:sz w:val="16"/>
          <w:szCs w:val="16"/>
          <w:lang w:val="en-US" w:eastAsia="zh-CN"/>
        </w:rPr>
        <w:t>1956年，隶北郊区。1958年，撤消北郊区，该地区从1956～1984年先后划入杨浦区。南部原为上海县高昌乡23保的一部分。清同治二年（1863年）黄浦江以北，杨树浦港以西，杨树浦路一带为美租界。清光绪二十五年（1899年）英美租界合并称公共租界，向东扩展，由周家嘴路，自西向东到顾家口（今平凉路底）划一直线，为租界界线。民国31年，日军、汪伪占有租界。</w:t>
      </w:r>
    </w:p>
    <w:p>
      <w:pPr>
        <w:rPr>
          <w:rFonts w:hint="eastAsia"/>
          <w:sz w:val="16"/>
          <w:szCs w:val="16"/>
          <w:lang w:val="en-US" w:eastAsia="zh-CN"/>
        </w:rPr>
      </w:pPr>
      <w:r>
        <w:rPr>
          <w:rFonts w:hint="eastAsia"/>
          <w:sz w:val="16"/>
          <w:szCs w:val="16"/>
          <w:lang w:val="en-US" w:eastAsia="zh-CN"/>
        </w:rPr>
        <w:t>抗战胜利，设置上海市19、20两区（榆林和杨树浦两个区）。1960年杨浦、榆林两区合并为杨浦区。</w:t>
      </w:r>
    </w:p>
    <w:p>
      <w:pPr>
        <w:rPr>
          <w:rFonts w:hint="eastAsia"/>
          <w:sz w:val="16"/>
          <w:szCs w:val="16"/>
          <w:lang w:val="en-US" w:eastAsia="zh-CN"/>
        </w:rPr>
      </w:pPr>
      <w:r>
        <w:rPr>
          <w:rFonts w:hint="eastAsia"/>
          <w:sz w:val="16"/>
          <w:szCs w:val="16"/>
          <w:lang w:val="en-US" w:eastAsia="zh-CN"/>
        </w:rPr>
        <w:t>浦东地区，清宣统二年（1910年）实行部章城镇乡自治，始称东泾镇，属上海县。民国元年，实行省章乡自治称洋泾市。民国17年7月改称洋泾区。上川路以东属高桥区，以西属洋泾区。1952年，分属高桥、东昌两区。1956年并入东郊区。1958年撤东郊、东昌区，成立浦东县。1960年撤浦东县，浦东大道以北的沿江地带划归杨浦区，建立沪东街道办事处。1984年划入川沙县东沟以西，荻柴浜以北，上川路以东地区，划出海防新村，成立歇浦路街道办事处。</w:t>
      </w:r>
    </w:p>
    <w:p>
      <w:pPr>
        <w:rPr>
          <w:rFonts w:hint="eastAsia"/>
          <w:sz w:val="16"/>
          <w:szCs w:val="16"/>
          <w:lang w:val="en-US" w:eastAsia="zh-CN"/>
        </w:rPr>
      </w:pPr>
      <w:r>
        <w:rPr>
          <w:rFonts w:hint="eastAsia"/>
          <w:sz w:val="16"/>
          <w:szCs w:val="16"/>
          <w:lang w:val="en-US" w:eastAsia="zh-CN"/>
        </w:rPr>
        <w:t>杨浦区位于上海市中心城区的东北部。东、南隔黄浦江与浦东新区相望；西以大连路、密云路、逸仙路与虹口区相邻；北以原江湾机场与宝山区相接。总面积60.61平方千米。总人口131．3222万人（2014年）。</w:t>
      </w:r>
    </w:p>
    <w:p>
      <w:pPr>
        <w:rPr>
          <w:rFonts w:hint="eastAsia"/>
          <w:sz w:val="16"/>
          <w:szCs w:val="16"/>
          <w:lang w:val="en-US" w:eastAsia="zh-CN"/>
        </w:rPr>
      </w:pPr>
      <w:r>
        <w:rPr>
          <w:rFonts w:hint="eastAsia"/>
          <w:sz w:val="16"/>
          <w:szCs w:val="16"/>
          <w:lang w:val="en-US" w:eastAsia="zh-CN"/>
        </w:rPr>
        <w:t xml:space="preserve">截至2005年12月31日，杨浦区辖11个街道、1个镇，306个居委会：定海路街道、大桥街道、平凉路街道、江浦路街道、控江路街道、殷行街道、长白新村街道、延吉新村街道、五角场街道、四平路街道、新江湾城街道、五角场镇。 </w:t>
      </w:r>
    </w:p>
    <w:p>
      <w:pPr>
        <w:rPr>
          <w:rFonts w:hint="eastAsia"/>
          <w:b/>
          <w:bCs/>
          <w:sz w:val="20"/>
          <w:szCs w:val="20"/>
          <w:lang w:val="en-US" w:eastAsia="zh-CN"/>
        </w:rPr>
      </w:pPr>
      <w:r>
        <w:rPr>
          <w:rFonts w:hint="eastAsia"/>
          <w:b/>
          <w:bCs/>
          <w:sz w:val="20"/>
          <w:szCs w:val="20"/>
          <w:lang w:val="en-US" w:eastAsia="zh-CN"/>
        </w:rPr>
        <w:t>3.5.4 相关性分析：加权平均法</w:t>
      </w:r>
    </w:p>
    <w:p>
      <w:pPr>
        <w:rPr>
          <w:rFonts w:hint="eastAsia"/>
          <w:b/>
          <w:bCs/>
          <w:sz w:val="20"/>
          <w:szCs w:val="20"/>
          <w:lang w:val="en-US" w:eastAsia="zh-CN"/>
        </w:rPr>
      </w:pPr>
      <w:r>
        <w:rPr>
          <w:rFonts w:hint="eastAsia"/>
          <w:b/>
          <w:bCs/>
          <w:position w:val="-12"/>
          <w:sz w:val="20"/>
          <w:szCs w:val="20"/>
          <w:lang w:val="en-US" w:eastAsia="zh-CN"/>
        </w:rPr>
        <w:object>
          <v:shape id="_x0000_i1050" o:spt="75" type="#_x0000_t75" style="height:18pt;width:137pt;" o:ole="t" filled="f" o:preferrelative="t" stroked="f" coordsize="21600,21600">
            <v:fill on="f" focussize="0,0"/>
            <v:stroke on="f"/>
            <v:imagedata r:id="rId49" o:title=""/>
            <o:lock v:ext="edit" aspectratio="t"/>
            <w10:wrap type="none"/>
            <w10:anchorlock/>
          </v:shape>
          <o:OLEObject Type="Embed" ProgID="Equation.KSEE3" ShapeID="_x0000_i1050" DrawAspect="Content" ObjectID="_1468075725" r:id="rId48"/>
        </w:object>
      </w:r>
    </w:p>
    <w:p>
      <w:pPr>
        <w:rPr>
          <w:rFonts w:hint="eastAsia"/>
          <w:b/>
          <w:bCs/>
          <w:sz w:val="20"/>
          <w:szCs w:val="20"/>
          <w:vertAlign w:val="baseline"/>
          <w:lang w:val="en-US" w:eastAsia="zh-CN"/>
        </w:rPr>
      </w:pPr>
      <w:r>
        <w:rPr>
          <w:rFonts w:hint="eastAsia"/>
          <w:b/>
          <w:bCs/>
          <w:sz w:val="20"/>
          <w:szCs w:val="20"/>
          <w:lang w:val="en-US" w:eastAsia="zh-CN"/>
        </w:rPr>
        <w:t>F</w:t>
      </w:r>
      <w:r>
        <w:rPr>
          <w:rFonts w:hint="eastAsia"/>
          <w:b/>
          <w:bCs/>
          <w:sz w:val="20"/>
          <w:szCs w:val="20"/>
          <w:vertAlign w:val="subscript"/>
          <w:lang w:val="en-US" w:eastAsia="zh-CN"/>
        </w:rPr>
        <w:t>i</w:t>
      </w:r>
      <w:r>
        <w:rPr>
          <w:rFonts w:hint="eastAsia"/>
          <w:b/>
          <w:bCs/>
          <w:sz w:val="20"/>
          <w:szCs w:val="20"/>
          <w:vertAlign w:val="baseline"/>
          <w:lang w:val="en-US" w:eastAsia="zh-CN"/>
        </w:rPr>
        <w:t>量化的某种指标   W</w:t>
      </w:r>
      <w:r>
        <w:rPr>
          <w:rFonts w:hint="eastAsia"/>
          <w:b/>
          <w:bCs/>
          <w:sz w:val="20"/>
          <w:szCs w:val="20"/>
          <w:vertAlign w:val="subscript"/>
          <w:lang w:val="en-US" w:eastAsia="zh-CN"/>
        </w:rPr>
        <w:t>i</w:t>
      </w:r>
      <w:r>
        <w:rPr>
          <w:rFonts w:hint="eastAsia"/>
          <w:b/>
          <w:bCs/>
          <w:sz w:val="20"/>
          <w:szCs w:val="20"/>
          <w:vertAlign w:val="baseline"/>
          <w:lang w:val="en-US" w:eastAsia="zh-CN"/>
        </w:rPr>
        <w:t>该指标所占权重  且</w:t>
      </w:r>
      <w:r>
        <w:rPr>
          <w:rFonts w:hint="eastAsia"/>
          <w:b/>
          <w:bCs/>
          <w:position w:val="-14"/>
          <w:sz w:val="20"/>
          <w:szCs w:val="20"/>
          <w:vertAlign w:val="baseline"/>
          <w:lang w:val="en-US" w:eastAsia="zh-CN"/>
        </w:rPr>
        <w:object>
          <v:shape id="_x0000_i1053" o:spt="75" type="#_x0000_t75" style="height:20pt;width:46pt;" o:ole="t" filled="f" o:preferrelative="t" stroked="f" coordsize="21600,21600">
            <v:fill on="f" focussize="0,0"/>
            <v:stroke on="f"/>
            <v:imagedata r:id="rId51" o:title=""/>
            <o:lock v:ext="edit" aspectratio="t"/>
            <w10:wrap type="none"/>
            <w10:anchorlock/>
          </v:shape>
          <o:OLEObject Type="Embed" ProgID="Equation.KSEE3" ShapeID="_x0000_i1053" DrawAspect="Content" ObjectID="_1468075726" r:id="rId50"/>
        </w:object>
      </w:r>
    </w:p>
    <w:tbl>
      <w:tblPr>
        <w:tblStyle w:val="8"/>
        <w:tblW w:w="848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1061"/>
        <w:gridCol w:w="1059"/>
        <w:gridCol w:w="847"/>
        <w:gridCol w:w="1273"/>
        <w:gridCol w:w="1061"/>
        <w:gridCol w:w="806"/>
        <w:gridCol w:w="1210"/>
        <w:gridCol w:w="116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rPr>
          <w:trHeight w:val="258" w:hRule="atLeast"/>
        </w:trPr>
        <w:tc>
          <w:tcPr>
            <w:tcW w:w="2120" w:type="dxa"/>
            <w:gridSpan w:val="2"/>
            <w:tcBorders/>
          </w:tcPr>
          <w:p>
            <w:pPr>
              <w:rPr>
                <w:rFonts w:hint="eastAsia"/>
                <w:b/>
                <w:bCs/>
                <w:sz w:val="20"/>
                <w:szCs w:val="20"/>
                <w:vertAlign w:val="baseline"/>
                <w:lang w:val="en-US" w:eastAsia="zh-CN"/>
              </w:rPr>
            </w:pPr>
          </w:p>
        </w:tc>
        <w:tc>
          <w:tcPr>
            <w:tcW w:w="3181" w:type="dxa"/>
            <w:gridSpan w:val="3"/>
            <w:tcBorders/>
          </w:tcPr>
          <w:p>
            <w:pPr>
              <w:rPr>
                <w:rFonts w:hint="eastAsia"/>
                <w:b/>
                <w:bCs/>
                <w:sz w:val="20"/>
                <w:szCs w:val="20"/>
                <w:vertAlign w:val="baseline"/>
                <w:lang w:val="en-US" w:eastAsia="zh-CN"/>
              </w:rPr>
            </w:pPr>
            <w:r>
              <w:rPr>
                <w:rFonts w:hint="eastAsia"/>
                <w:b/>
                <w:bCs/>
                <w:sz w:val="20"/>
                <w:szCs w:val="20"/>
                <w:vertAlign w:val="baseline"/>
                <w:lang w:val="en-US" w:eastAsia="zh-CN"/>
              </w:rPr>
              <w:t>黄浦</w:t>
            </w:r>
          </w:p>
        </w:tc>
        <w:tc>
          <w:tcPr>
            <w:tcW w:w="3179" w:type="dxa"/>
            <w:gridSpan w:val="3"/>
            <w:tcBorders/>
          </w:tcPr>
          <w:p>
            <w:pPr>
              <w:rPr>
                <w:rFonts w:hint="eastAsia"/>
                <w:b/>
                <w:bCs/>
                <w:sz w:val="20"/>
                <w:szCs w:val="20"/>
                <w:vertAlign w:val="baseline"/>
                <w:lang w:val="en-US" w:eastAsia="zh-CN"/>
              </w:rPr>
            </w:pPr>
            <w:r>
              <w:rPr>
                <w:rFonts w:hint="eastAsia"/>
                <w:b/>
                <w:bCs/>
                <w:sz w:val="20"/>
                <w:szCs w:val="20"/>
                <w:vertAlign w:val="baseline"/>
                <w:lang w:val="en-US" w:eastAsia="zh-CN"/>
              </w:rPr>
              <w:t>杨浦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rPr>
          <w:trHeight w:val="780" w:hRule="atLeast"/>
        </w:trPr>
        <w:tc>
          <w:tcPr>
            <w:tcW w:w="1061" w:type="dxa"/>
          </w:tcPr>
          <w:p>
            <w:pPr>
              <w:rPr>
                <w:rFonts w:hint="eastAsia"/>
                <w:b/>
                <w:bCs/>
                <w:sz w:val="20"/>
                <w:szCs w:val="20"/>
                <w:vertAlign w:val="baseline"/>
                <w:lang w:val="en-US" w:eastAsia="zh-CN"/>
              </w:rPr>
            </w:pPr>
          </w:p>
        </w:tc>
        <w:tc>
          <w:tcPr>
            <w:tcW w:w="1059" w:type="dxa"/>
            <w:textDirection w:val="lrTb"/>
            <w:vAlign w:val="top"/>
          </w:tcPr>
          <w:p>
            <w:pPr>
              <w:rPr>
                <w:rFonts w:hint="eastAsia"/>
                <w:b/>
                <w:bCs/>
                <w:sz w:val="20"/>
                <w:szCs w:val="20"/>
                <w:vertAlign w:val="baseline"/>
                <w:lang w:val="en-US" w:eastAsia="zh-CN"/>
              </w:rPr>
            </w:pPr>
            <w:r>
              <w:rPr>
                <w:rFonts w:hint="eastAsia"/>
                <w:b/>
                <w:bCs/>
                <w:sz w:val="20"/>
                <w:szCs w:val="20"/>
                <w:vertAlign w:val="baseline"/>
                <w:lang w:val="en-US" w:eastAsia="zh-CN"/>
              </w:rPr>
              <w:t>权重W</w:t>
            </w:r>
          </w:p>
        </w:tc>
        <w:tc>
          <w:tcPr>
            <w:tcW w:w="847" w:type="dxa"/>
          </w:tcPr>
          <w:p>
            <w:pPr>
              <w:rPr>
                <w:rFonts w:hint="eastAsia"/>
                <w:b/>
                <w:bCs/>
                <w:sz w:val="20"/>
                <w:szCs w:val="20"/>
                <w:vertAlign w:val="baseline"/>
                <w:lang w:val="en-US" w:eastAsia="zh-CN"/>
              </w:rPr>
            </w:pPr>
            <w:r>
              <w:rPr>
                <w:rFonts w:hint="eastAsia"/>
                <w:b/>
                <w:bCs/>
                <w:sz w:val="20"/>
                <w:szCs w:val="20"/>
                <w:vertAlign w:val="baseline"/>
                <w:lang w:val="en-US" w:eastAsia="zh-CN"/>
              </w:rPr>
              <w:t>实值</w:t>
            </w:r>
          </w:p>
        </w:tc>
        <w:tc>
          <w:tcPr>
            <w:tcW w:w="1273" w:type="dxa"/>
          </w:tcPr>
          <w:p>
            <w:pPr>
              <w:rPr>
                <w:rFonts w:hint="eastAsia"/>
                <w:b/>
                <w:bCs/>
                <w:sz w:val="20"/>
                <w:szCs w:val="20"/>
                <w:vertAlign w:val="baseline"/>
                <w:lang w:val="en-US" w:eastAsia="zh-CN"/>
              </w:rPr>
            </w:pPr>
            <w:r>
              <w:rPr>
                <w:rFonts w:hint="eastAsia"/>
                <w:b/>
                <w:bCs/>
                <w:sz w:val="20"/>
                <w:szCs w:val="20"/>
                <w:vertAlign w:val="baseline"/>
                <w:lang w:val="en-US" w:eastAsia="zh-CN"/>
              </w:rPr>
              <w:t>指标拟合值</w:t>
            </w:r>
          </w:p>
        </w:tc>
        <w:tc>
          <w:tcPr>
            <w:tcW w:w="1061" w:type="dxa"/>
          </w:tcPr>
          <w:p>
            <w:pPr>
              <w:rPr>
                <w:rFonts w:hint="eastAsia"/>
                <w:b/>
                <w:bCs/>
                <w:sz w:val="20"/>
                <w:szCs w:val="20"/>
                <w:vertAlign w:val="baseline"/>
                <w:lang w:val="en-US" w:eastAsia="zh-CN"/>
              </w:rPr>
            </w:pPr>
            <w:r>
              <w:rPr>
                <w:rFonts w:hint="eastAsia"/>
                <w:b/>
                <w:bCs/>
                <w:sz w:val="20"/>
                <w:szCs w:val="20"/>
                <w:vertAlign w:val="baseline"/>
                <w:lang w:val="en-US" w:eastAsia="zh-CN"/>
              </w:rPr>
              <w:t>和</w:t>
            </w:r>
          </w:p>
        </w:tc>
        <w:tc>
          <w:tcPr>
            <w:tcW w:w="806" w:type="dxa"/>
          </w:tcPr>
          <w:p>
            <w:pPr>
              <w:rPr>
                <w:rFonts w:hint="eastAsia"/>
                <w:b/>
                <w:bCs/>
                <w:sz w:val="20"/>
                <w:szCs w:val="20"/>
                <w:vertAlign w:val="baseline"/>
                <w:lang w:val="en-US" w:eastAsia="zh-CN"/>
              </w:rPr>
            </w:pPr>
            <w:r>
              <w:rPr>
                <w:rFonts w:hint="eastAsia"/>
                <w:b/>
                <w:bCs/>
                <w:sz w:val="20"/>
                <w:szCs w:val="20"/>
                <w:vertAlign w:val="baseline"/>
                <w:lang w:val="en-US" w:eastAsia="zh-CN"/>
              </w:rPr>
              <w:t>实值</w:t>
            </w:r>
          </w:p>
        </w:tc>
        <w:tc>
          <w:tcPr>
            <w:tcW w:w="1210" w:type="dxa"/>
            <w:textDirection w:val="lrTb"/>
            <w:vAlign w:val="top"/>
          </w:tcPr>
          <w:p>
            <w:pPr>
              <w:rPr>
                <w:rFonts w:hint="eastAsia"/>
                <w:b/>
                <w:bCs/>
                <w:sz w:val="20"/>
                <w:szCs w:val="20"/>
                <w:vertAlign w:val="baseline"/>
                <w:lang w:val="en-US" w:eastAsia="zh-CN"/>
              </w:rPr>
            </w:pPr>
            <w:r>
              <w:rPr>
                <w:rFonts w:hint="eastAsia"/>
                <w:b/>
                <w:bCs/>
                <w:sz w:val="20"/>
                <w:szCs w:val="20"/>
                <w:vertAlign w:val="baseline"/>
                <w:lang w:val="en-US" w:eastAsia="zh-CN"/>
              </w:rPr>
              <w:t>指标拟合值</w:t>
            </w:r>
          </w:p>
        </w:tc>
        <w:tc>
          <w:tcPr>
            <w:tcW w:w="1163" w:type="dxa"/>
            <w:textDirection w:val="lrTb"/>
            <w:vAlign w:val="top"/>
          </w:tcPr>
          <w:p>
            <w:pPr>
              <w:rPr>
                <w:rFonts w:hint="eastAsia"/>
                <w:b/>
                <w:bCs/>
                <w:sz w:val="20"/>
                <w:szCs w:val="20"/>
                <w:vertAlign w:val="baseline"/>
                <w:lang w:val="en-US" w:eastAsia="zh-CN"/>
              </w:rPr>
            </w:pPr>
            <w:r>
              <w:rPr>
                <w:rFonts w:hint="eastAsia"/>
                <w:b/>
                <w:bCs/>
                <w:sz w:val="20"/>
                <w:szCs w:val="20"/>
                <w:vertAlign w:val="baseline"/>
                <w:lang w:val="en-US" w:eastAsia="zh-CN"/>
              </w:rPr>
              <w:t>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rPr>
          <w:trHeight w:val="90" w:hRule="atLeast"/>
        </w:trPr>
        <w:tc>
          <w:tcPr>
            <w:tcW w:w="1061" w:type="dxa"/>
          </w:tcPr>
          <w:p>
            <w:pPr>
              <w:rPr>
                <w:rFonts w:hint="eastAsia"/>
                <w:b/>
                <w:bCs/>
                <w:sz w:val="20"/>
                <w:szCs w:val="20"/>
                <w:vertAlign w:val="baseline"/>
                <w:lang w:val="en-US" w:eastAsia="zh-CN"/>
              </w:rPr>
            </w:pPr>
            <w:r>
              <w:rPr>
                <w:rFonts w:hint="eastAsia"/>
                <w:b/>
                <w:bCs/>
                <w:sz w:val="20"/>
                <w:szCs w:val="20"/>
                <w:vertAlign w:val="baseline"/>
                <w:lang w:val="en-US" w:eastAsia="zh-CN"/>
              </w:rPr>
              <w:t>F</w:t>
            </w:r>
            <w:r>
              <w:rPr>
                <w:rFonts w:hint="eastAsia"/>
                <w:b/>
                <w:bCs/>
                <w:sz w:val="20"/>
                <w:szCs w:val="20"/>
                <w:vertAlign w:val="subscript"/>
                <w:lang w:val="en-US" w:eastAsia="zh-CN"/>
              </w:rPr>
              <w:t xml:space="preserve">1 </w:t>
            </w:r>
            <w:r>
              <w:rPr>
                <w:rFonts w:hint="eastAsia"/>
                <w:b/>
                <w:bCs/>
                <w:sz w:val="20"/>
                <w:szCs w:val="20"/>
                <w:vertAlign w:val="baseline"/>
                <w:lang w:val="en-US" w:eastAsia="zh-CN"/>
              </w:rPr>
              <w:t xml:space="preserve">建区时间  </w:t>
            </w:r>
          </w:p>
        </w:tc>
        <w:tc>
          <w:tcPr>
            <w:tcW w:w="1059" w:type="dxa"/>
            <w:textDirection w:val="lrTb"/>
            <w:vAlign w:val="top"/>
          </w:tcPr>
          <w:p>
            <w:pPr>
              <w:rPr>
                <w:rFonts w:hint="eastAsia"/>
                <w:b/>
                <w:bCs/>
                <w:sz w:val="20"/>
                <w:szCs w:val="20"/>
                <w:vertAlign w:val="baseline"/>
                <w:lang w:val="en-US" w:eastAsia="zh-CN"/>
              </w:rPr>
            </w:pPr>
            <w:r>
              <w:rPr>
                <w:rFonts w:hint="eastAsia"/>
                <w:b/>
                <w:bCs/>
                <w:sz w:val="20"/>
                <w:szCs w:val="20"/>
                <w:vertAlign w:val="baseline"/>
                <w:lang w:val="en-US" w:eastAsia="zh-CN"/>
              </w:rPr>
              <w:t>1/10</w:t>
            </w:r>
          </w:p>
        </w:tc>
        <w:tc>
          <w:tcPr>
            <w:tcW w:w="847" w:type="dxa"/>
          </w:tcPr>
          <w:p>
            <w:pPr>
              <w:rPr>
                <w:rFonts w:hint="eastAsia"/>
                <w:b/>
                <w:bCs/>
                <w:sz w:val="20"/>
                <w:szCs w:val="20"/>
                <w:vertAlign w:val="baseline"/>
                <w:lang w:val="en-US" w:eastAsia="zh-CN"/>
              </w:rPr>
            </w:pPr>
            <w:r>
              <w:rPr>
                <w:rFonts w:hint="eastAsia"/>
                <w:b/>
                <w:bCs/>
                <w:sz w:val="20"/>
                <w:szCs w:val="20"/>
                <w:vertAlign w:val="baseline"/>
                <w:lang w:val="en-US" w:eastAsia="zh-CN"/>
              </w:rPr>
              <w:t>1949</w:t>
            </w:r>
          </w:p>
        </w:tc>
        <w:tc>
          <w:tcPr>
            <w:tcW w:w="1273" w:type="dxa"/>
          </w:tcPr>
          <w:p>
            <w:pPr>
              <w:rPr>
                <w:rFonts w:hint="eastAsia"/>
                <w:b/>
                <w:bCs/>
                <w:sz w:val="20"/>
                <w:szCs w:val="20"/>
                <w:vertAlign w:val="baseline"/>
                <w:lang w:val="en-US" w:eastAsia="zh-CN"/>
              </w:rPr>
            </w:pPr>
            <w:r>
              <w:rPr>
                <w:rFonts w:hint="eastAsia"/>
                <w:b/>
                <w:bCs/>
                <w:sz w:val="20"/>
                <w:szCs w:val="20"/>
                <w:vertAlign w:val="baseline"/>
                <w:lang w:val="en-US" w:eastAsia="zh-CN"/>
              </w:rPr>
              <w:t>2015-1949=66</w:t>
            </w:r>
          </w:p>
        </w:tc>
        <w:tc>
          <w:tcPr>
            <w:tcW w:w="1061" w:type="dxa"/>
          </w:tcPr>
          <w:p>
            <w:pPr>
              <w:rPr>
                <w:rFonts w:hint="eastAsia"/>
                <w:b/>
                <w:bCs/>
                <w:sz w:val="20"/>
                <w:szCs w:val="20"/>
                <w:vertAlign w:val="baseline"/>
                <w:lang w:val="en-US" w:eastAsia="zh-CN"/>
              </w:rPr>
            </w:pPr>
            <w:r>
              <w:rPr>
                <w:rFonts w:hint="eastAsia"/>
                <w:b/>
                <w:bCs/>
                <w:sz w:val="20"/>
                <w:szCs w:val="20"/>
                <w:vertAlign w:val="baseline"/>
                <w:lang w:val="en-US" w:eastAsia="zh-CN"/>
              </w:rPr>
              <w:t>6.6</w:t>
            </w:r>
          </w:p>
        </w:tc>
        <w:tc>
          <w:tcPr>
            <w:tcW w:w="806" w:type="dxa"/>
          </w:tcPr>
          <w:p>
            <w:pPr>
              <w:rPr>
                <w:rFonts w:hint="eastAsia"/>
                <w:b/>
                <w:bCs/>
                <w:sz w:val="20"/>
                <w:szCs w:val="20"/>
                <w:vertAlign w:val="baseline"/>
                <w:lang w:val="en-US" w:eastAsia="zh-CN"/>
              </w:rPr>
            </w:pPr>
            <w:r>
              <w:rPr>
                <w:rFonts w:hint="eastAsia"/>
                <w:b/>
                <w:bCs/>
                <w:sz w:val="20"/>
                <w:szCs w:val="20"/>
                <w:vertAlign w:val="baseline"/>
                <w:lang w:val="en-US" w:eastAsia="zh-CN"/>
              </w:rPr>
              <w:t>1964</w:t>
            </w:r>
          </w:p>
        </w:tc>
        <w:tc>
          <w:tcPr>
            <w:tcW w:w="1210" w:type="dxa"/>
          </w:tcPr>
          <w:p>
            <w:pPr>
              <w:rPr>
                <w:rFonts w:hint="eastAsia"/>
                <w:b/>
                <w:bCs/>
                <w:sz w:val="20"/>
                <w:szCs w:val="20"/>
                <w:vertAlign w:val="baseline"/>
                <w:lang w:val="en-US" w:eastAsia="zh-CN"/>
              </w:rPr>
            </w:pPr>
            <w:r>
              <w:rPr>
                <w:rFonts w:hint="eastAsia"/>
                <w:b/>
                <w:bCs/>
                <w:sz w:val="20"/>
                <w:szCs w:val="20"/>
                <w:vertAlign w:val="baseline"/>
                <w:lang w:val="en-US" w:eastAsia="zh-CN"/>
              </w:rPr>
              <w:t>2015-1964=51</w:t>
            </w:r>
          </w:p>
        </w:tc>
        <w:tc>
          <w:tcPr>
            <w:tcW w:w="1163" w:type="dxa"/>
          </w:tcPr>
          <w:p>
            <w:pPr>
              <w:rPr>
                <w:rFonts w:hint="eastAsia"/>
                <w:b/>
                <w:bCs/>
                <w:sz w:val="20"/>
                <w:szCs w:val="20"/>
                <w:vertAlign w:val="baseline"/>
                <w:lang w:val="en-US" w:eastAsia="zh-CN"/>
              </w:rPr>
            </w:pPr>
            <w:r>
              <w:rPr>
                <w:rFonts w:hint="eastAsia"/>
                <w:b/>
                <w:bCs/>
                <w:sz w:val="20"/>
                <w:szCs w:val="20"/>
                <w:vertAlign w:val="baseline"/>
                <w:lang w:val="en-US" w:eastAsia="zh-CN"/>
              </w:rPr>
              <w:t>5.1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rPr>
          <w:trHeight w:val="1081" w:hRule="atLeast"/>
        </w:trPr>
        <w:tc>
          <w:tcPr>
            <w:tcW w:w="1061" w:type="dxa"/>
          </w:tcPr>
          <w:p>
            <w:pPr>
              <w:rPr>
                <w:rFonts w:hint="eastAsia"/>
                <w:b/>
                <w:bCs/>
                <w:sz w:val="20"/>
                <w:szCs w:val="20"/>
                <w:vertAlign w:val="baseline"/>
                <w:lang w:val="en-US" w:eastAsia="zh-CN"/>
              </w:rPr>
            </w:pPr>
            <w:r>
              <w:rPr>
                <w:rFonts w:hint="eastAsia"/>
                <w:b/>
                <w:bCs/>
                <w:sz w:val="20"/>
                <w:szCs w:val="20"/>
                <w:vertAlign w:val="baseline"/>
                <w:lang w:val="en-US" w:eastAsia="zh-CN"/>
              </w:rPr>
              <w:t>F</w:t>
            </w:r>
            <w:r>
              <w:rPr>
                <w:rFonts w:hint="eastAsia"/>
                <w:b/>
                <w:bCs/>
                <w:sz w:val="20"/>
                <w:szCs w:val="20"/>
                <w:vertAlign w:val="subscript"/>
                <w:lang w:val="en-US" w:eastAsia="zh-CN"/>
              </w:rPr>
              <w:t>2</w:t>
            </w:r>
            <w:r>
              <w:rPr>
                <w:rFonts w:hint="eastAsia"/>
                <w:b/>
                <w:bCs/>
                <w:sz w:val="20"/>
                <w:szCs w:val="20"/>
                <w:vertAlign w:val="baseline"/>
                <w:lang w:val="en-US" w:eastAsia="zh-CN"/>
              </w:rPr>
              <w:t xml:space="preserve"> 国家级非遗数目</w:t>
            </w:r>
          </w:p>
        </w:tc>
        <w:tc>
          <w:tcPr>
            <w:tcW w:w="1059" w:type="dxa"/>
            <w:textDirection w:val="lrTb"/>
            <w:vAlign w:val="top"/>
          </w:tcPr>
          <w:p>
            <w:pPr>
              <w:rPr>
                <w:rFonts w:hint="eastAsia"/>
                <w:b/>
                <w:bCs/>
                <w:sz w:val="20"/>
                <w:szCs w:val="20"/>
                <w:vertAlign w:val="baseline"/>
                <w:lang w:val="en-US" w:eastAsia="zh-CN"/>
              </w:rPr>
            </w:pPr>
            <w:r>
              <w:rPr>
                <w:rFonts w:hint="eastAsia"/>
                <w:b/>
                <w:bCs/>
                <w:sz w:val="20"/>
                <w:szCs w:val="20"/>
                <w:vertAlign w:val="baseline"/>
                <w:lang w:val="en-US" w:eastAsia="zh-CN"/>
              </w:rPr>
              <w:t>2/10</w:t>
            </w:r>
          </w:p>
        </w:tc>
        <w:tc>
          <w:tcPr>
            <w:tcW w:w="847" w:type="dxa"/>
          </w:tcPr>
          <w:p>
            <w:pPr>
              <w:rPr>
                <w:rFonts w:hint="eastAsia"/>
                <w:b/>
                <w:bCs/>
                <w:sz w:val="20"/>
                <w:szCs w:val="20"/>
                <w:vertAlign w:val="baseline"/>
                <w:lang w:val="en-US" w:eastAsia="zh-CN"/>
              </w:rPr>
            </w:pPr>
            <w:r>
              <w:rPr>
                <w:rFonts w:hint="eastAsia"/>
                <w:b/>
                <w:bCs/>
                <w:sz w:val="20"/>
                <w:szCs w:val="20"/>
                <w:vertAlign w:val="baseline"/>
                <w:lang w:val="en-US" w:eastAsia="zh-CN"/>
              </w:rPr>
              <w:t>6</w:t>
            </w:r>
          </w:p>
        </w:tc>
        <w:tc>
          <w:tcPr>
            <w:tcW w:w="1273" w:type="dxa"/>
          </w:tcPr>
          <w:p>
            <w:pPr>
              <w:rPr>
                <w:rFonts w:hint="eastAsia"/>
                <w:b/>
                <w:bCs/>
                <w:sz w:val="20"/>
                <w:szCs w:val="20"/>
                <w:vertAlign w:val="baseline"/>
                <w:lang w:val="en-US" w:eastAsia="zh-CN"/>
              </w:rPr>
            </w:pPr>
            <w:r>
              <w:rPr>
                <w:rFonts w:hint="eastAsia"/>
                <w:b/>
                <w:bCs/>
                <w:sz w:val="20"/>
                <w:szCs w:val="20"/>
                <w:vertAlign w:val="baseline"/>
                <w:lang w:val="en-US" w:eastAsia="zh-CN"/>
              </w:rPr>
              <w:t>60</w:t>
            </w:r>
          </w:p>
        </w:tc>
        <w:tc>
          <w:tcPr>
            <w:tcW w:w="1061" w:type="dxa"/>
          </w:tcPr>
          <w:p>
            <w:pPr>
              <w:rPr>
                <w:rFonts w:hint="eastAsia"/>
                <w:b/>
                <w:bCs/>
                <w:sz w:val="20"/>
                <w:szCs w:val="20"/>
                <w:vertAlign w:val="baseline"/>
                <w:lang w:val="en-US" w:eastAsia="zh-CN"/>
              </w:rPr>
            </w:pPr>
            <w:r>
              <w:rPr>
                <w:rFonts w:hint="eastAsia"/>
                <w:b/>
                <w:bCs/>
                <w:sz w:val="20"/>
                <w:szCs w:val="20"/>
                <w:vertAlign w:val="baseline"/>
                <w:lang w:val="en-US" w:eastAsia="zh-CN"/>
              </w:rPr>
              <w:t>12</w:t>
            </w:r>
          </w:p>
        </w:tc>
        <w:tc>
          <w:tcPr>
            <w:tcW w:w="806" w:type="dxa"/>
          </w:tcPr>
          <w:p>
            <w:pPr>
              <w:rPr>
                <w:rFonts w:hint="eastAsia"/>
                <w:b/>
                <w:bCs/>
                <w:sz w:val="20"/>
                <w:szCs w:val="20"/>
                <w:vertAlign w:val="baseline"/>
                <w:lang w:val="en-US" w:eastAsia="zh-CN"/>
              </w:rPr>
            </w:pPr>
            <w:r>
              <w:rPr>
                <w:rFonts w:hint="eastAsia"/>
                <w:b/>
                <w:bCs/>
                <w:sz w:val="20"/>
                <w:szCs w:val="20"/>
                <w:vertAlign w:val="baseline"/>
                <w:lang w:val="en-US" w:eastAsia="zh-CN"/>
              </w:rPr>
              <w:t>2</w:t>
            </w:r>
          </w:p>
        </w:tc>
        <w:tc>
          <w:tcPr>
            <w:tcW w:w="1210" w:type="dxa"/>
          </w:tcPr>
          <w:p>
            <w:pPr>
              <w:rPr>
                <w:rFonts w:hint="eastAsia"/>
                <w:b/>
                <w:bCs/>
                <w:sz w:val="20"/>
                <w:szCs w:val="20"/>
                <w:vertAlign w:val="baseline"/>
                <w:lang w:val="en-US" w:eastAsia="zh-CN"/>
              </w:rPr>
            </w:pPr>
            <w:r>
              <w:rPr>
                <w:rFonts w:hint="eastAsia"/>
                <w:b/>
                <w:bCs/>
                <w:sz w:val="20"/>
                <w:szCs w:val="20"/>
                <w:vertAlign w:val="baseline"/>
                <w:lang w:val="en-US" w:eastAsia="zh-CN"/>
              </w:rPr>
              <w:t>20</w:t>
            </w:r>
          </w:p>
        </w:tc>
        <w:tc>
          <w:tcPr>
            <w:tcW w:w="1163" w:type="dxa"/>
          </w:tcPr>
          <w:p>
            <w:pPr>
              <w:rPr>
                <w:rFonts w:hint="eastAsia"/>
                <w:b/>
                <w:bCs/>
                <w:sz w:val="20"/>
                <w:szCs w:val="20"/>
                <w:vertAlign w:val="baseline"/>
                <w:lang w:val="en-US" w:eastAsia="zh-CN"/>
              </w:rPr>
            </w:pPr>
            <w:r>
              <w:rPr>
                <w:rFonts w:hint="eastAsia"/>
                <w:b/>
                <w:bCs/>
                <w:sz w:val="20"/>
                <w:szCs w:val="20"/>
                <w:vertAlign w:val="baseline"/>
                <w:lang w:val="en-US" w:eastAsia="zh-CN"/>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rPr>
          <w:trHeight w:val="780" w:hRule="atLeast"/>
        </w:trPr>
        <w:tc>
          <w:tcPr>
            <w:tcW w:w="1061" w:type="dxa"/>
          </w:tcPr>
          <w:p>
            <w:pPr>
              <w:rPr>
                <w:rFonts w:hint="eastAsia"/>
                <w:b/>
                <w:bCs/>
                <w:sz w:val="20"/>
                <w:szCs w:val="20"/>
                <w:vertAlign w:val="baseline"/>
                <w:lang w:val="en-US" w:eastAsia="zh-CN"/>
              </w:rPr>
            </w:pPr>
            <w:r>
              <w:rPr>
                <w:rFonts w:hint="eastAsia"/>
                <w:b/>
                <w:bCs/>
                <w:sz w:val="20"/>
                <w:szCs w:val="20"/>
                <w:vertAlign w:val="baseline"/>
                <w:lang w:val="en-US" w:eastAsia="zh-CN"/>
              </w:rPr>
              <w:t>F</w:t>
            </w:r>
            <w:r>
              <w:rPr>
                <w:rFonts w:hint="eastAsia"/>
                <w:b/>
                <w:bCs/>
                <w:sz w:val="20"/>
                <w:szCs w:val="20"/>
                <w:vertAlign w:val="subscript"/>
                <w:lang w:val="en-US" w:eastAsia="zh-CN"/>
              </w:rPr>
              <w:t>3</w:t>
            </w:r>
            <w:r>
              <w:rPr>
                <w:rFonts w:hint="eastAsia"/>
                <w:b/>
                <w:bCs/>
                <w:sz w:val="20"/>
                <w:szCs w:val="20"/>
                <w:vertAlign w:val="baseline"/>
                <w:lang w:val="en-US" w:eastAsia="zh-CN"/>
              </w:rPr>
              <w:t xml:space="preserve"> 市级非遗数目</w:t>
            </w:r>
          </w:p>
        </w:tc>
        <w:tc>
          <w:tcPr>
            <w:tcW w:w="1059" w:type="dxa"/>
            <w:textDirection w:val="lrTb"/>
            <w:vAlign w:val="top"/>
          </w:tcPr>
          <w:p>
            <w:pPr>
              <w:rPr>
                <w:rFonts w:hint="eastAsia"/>
                <w:b/>
                <w:bCs/>
                <w:sz w:val="20"/>
                <w:szCs w:val="20"/>
                <w:vertAlign w:val="baseline"/>
                <w:lang w:val="en-US" w:eastAsia="zh-CN"/>
              </w:rPr>
            </w:pPr>
            <w:r>
              <w:rPr>
                <w:rFonts w:hint="eastAsia"/>
                <w:b/>
                <w:bCs/>
                <w:sz w:val="20"/>
                <w:szCs w:val="20"/>
                <w:vertAlign w:val="baseline"/>
                <w:lang w:val="en-US" w:eastAsia="zh-CN"/>
              </w:rPr>
              <w:t>1/10</w:t>
            </w:r>
          </w:p>
        </w:tc>
        <w:tc>
          <w:tcPr>
            <w:tcW w:w="847" w:type="dxa"/>
          </w:tcPr>
          <w:p>
            <w:pPr>
              <w:rPr>
                <w:rFonts w:hint="eastAsia"/>
                <w:b/>
                <w:bCs/>
                <w:sz w:val="20"/>
                <w:szCs w:val="20"/>
                <w:vertAlign w:val="baseline"/>
                <w:lang w:val="en-US" w:eastAsia="zh-CN"/>
              </w:rPr>
            </w:pPr>
            <w:r>
              <w:rPr>
                <w:rFonts w:hint="eastAsia"/>
                <w:b/>
                <w:bCs/>
                <w:sz w:val="20"/>
                <w:szCs w:val="20"/>
                <w:vertAlign w:val="baseline"/>
                <w:lang w:val="en-US" w:eastAsia="zh-CN"/>
              </w:rPr>
              <w:t>19</w:t>
            </w:r>
          </w:p>
        </w:tc>
        <w:tc>
          <w:tcPr>
            <w:tcW w:w="1273" w:type="dxa"/>
          </w:tcPr>
          <w:p>
            <w:pPr>
              <w:rPr>
                <w:rFonts w:hint="eastAsia"/>
                <w:b/>
                <w:bCs/>
                <w:sz w:val="20"/>
                <w:szCs w:val="20"/>
                <w:vertAlign w:val="baseline"/>
                <w:lang w:val="en-US" w:eastAsia="zh-CN"/>
              </w:rPr>
            </w:pPr>
            <w:r>
              <w:rPr>
                <w:rFonts w:hint="eastAsia"/>
                <w:b/>
                <w:bCs/>
                <w:sz w:val="20"/>
                <w:szCs w:val="20"/>
                <w:vertAlign w:val="baseline"/>
                <w:lang w:val="en-US" w:eastAsia="zh-CN"/>
              </w:rPr>
              <w:t>19</w:t>
            </w:r>
          </w:p>
        </w:tc>
        <w:tc>
          <w:tcPr>
            <w:tcW w:w="1061" w:type="dxa"/>
          </w:tcPr>
          <w:p>
            <w:pPr>
              <w:rPr>
                <w:rFonts w:hint="eastAsia"/>
                <w:b/>
                <w:bCs/>
                <w:sz w:val="20"/>
                <w:szCs w:val="20"/>
                <w:vertAlign w:val="baseline"/>
                <w:lang w:val="en-US" w:eastAsia="zh-CN"/>
              </w:rPr>
            </w:pPr>
            <w:r>
              <w:rPr>
                <w:rFonts w:hint="eastAsia"/>
                <w:b/>
                <w:bCs/>
                <w:sz w:val="20"/>
                <w:szCs w:val="20"/>
                <w:vertAlign w:val="baseline"/>
                <w:lang w:val="en-US" w:eastAsia="zh-CN"/>
              </w:rPr>
              <w:t>1.9</w:t>
            </w:r>
          </w:p>
        </w:tc>
        <w:tc>
          <w:tcPr>
            <w:tcW w:w="806" w:type="dxa"/>
          </w:tcPr>
          <w:p>
            <w:pPr>
              <w:rPr>
                <w:rFonts w:hint="eastAsia"/>
                <w:b/>
                <w:bCs/>
                <w:sz w:val="20"/>
                <w:szCs w:val="20"/>
                <w:vertAlign w:val="baseline"/>
                <w:lang w:val="en-US" w:eastAsia="zh-CN"/>
              </w:rPr>
            </w:pPr>
            <w:r>
              <w:rPr>
                <w:rFonts w:hint="eastAsia"/>
                <w:b/>
                <w:bCs/>
                <w:sz w:val="20"/>
                <w:szCs w:val="20"/>
                <w:vertAlign w:val="baseline"/>
                <w:lang w:val="en-US" w:eastAsia="zh-CN"/>
              </w:rPr>
              <w:t>6</w:t>
            </w:r>
          </w:p>
        </w:tc>
        <w:tc>
          <w:tcPr>
            <w:tcW w:w="1210" w:type="dxa"/>
          </w:tcPr>
          <w:p>
            <w:pPr>
              <w:rPr>
                <w:rFonts w:hint="eastAsia"/>
                <w:b/>
                <w:bCs/>
                <w:sz w:val="20"/>
                <w:szCs w:val="20"/>
                <w:vertAlign w:val="baseline"/>
                <w:lang w:val="en-US" w:eastAsia="zh-CN"/>
              </w:rPr>
            </w:pPr>
            <w:r>
              <w:rPr>
                <w:rFonts w:hint="eastAsia"/>
                <w:b/>
                <w:bCs/>
                <w:sz w:val="20"/>
                <w:szCs w:val="20"/>
                <w:vertAlign w:val="baseline"/>
                <w:lang w:val="en-US" w:eastAsia="zh-CN"/>
              </w:rPr>
              <w:t>6</w:t>
            </w:r>
          </w:p>
        </w:tc>
        <w:tc>
          <w:tcPr>
            <w:tcW w:w="1163" w:type="dxa"/>
          </w:tcPr>
          <w:p>
            <w:pPr>
              <w:rPr>
                <w:rFonts w:hint="eastAsia"/>
                <w:b/>
                <w:bCs/>
                <w:sz w:val="20"/>
                <w:szCs w:val="20"/>
                <w:vertAlign w:val="baseline"/>
                <w:lang w:val="en-US" w:eastAsia="zh-CN"/>
              </w:rPr>
            </w:pPr>
            <w:r>
              <w:rPr>
                <w:rFonts w:hint="eastAsia"/>
                <w:b/>
                <w:bCs/>
                <w:sz w:val="20"/>
                <w:szCs w:val="20"/>
                <w:vertAlign w:val="baseline"/>
                <w:lang w:val="en-US" w:eastAsia="zh-CN"/>
              </w:rPr>
              <w:t>0.6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rPr>
          <w:trHeight w:val="1383" w:hRule="atLeast"/>
        </w:trPr>
        <w:tc>
          <w:tcPr>
            <w:tcW w:w="1061" w:type="dxa"/>
            <w:textDirection w:val="lrTb"/>
            <w:vAlign w:val="top"/>
          </w:tcPr>
          <w:p>
            <w:pPr>
              <w:rPr>
                <w:rFonts w:hint="eastAsia"/>
                <w:b/>
                <w:bCs/>
                <w:sz w:val="20"/>
                <w:szCs w:val="20"/>
                <w:vertAlign w:val="baseline"/>
                <w:lang w:val="en-US" w:eastAsia="zh-CN"/>
              </w:rPr>
            </w:pPr>
            <w:r>
              <w:rPr>
                <w:rFonts w:hint="eastAsia"/>
                <w:b/>
                <w:bCs/>
                <w:sz w:val="20"/>
                <w:szCs w:val="20"/>
                <w:vertAlign w:val="baseline"/>
                <w:lang w:val="en-US" w:eastAsia="zh-CN"/>
              </w:rPr>
              <w:t>F</w:t>
            </w:r>
            <w:r>
              <w:rPr>
                <w:rFonts w:hint="eastAsia"/>
                <w:b/>
                <w:bCs/>
                <w:sz w:val="20"/>
                <w:szCs w:val="20"/>
                <w:vertAlign w:val="subscript"/>
                <w:lang w:val="en-US" w:eastAsia="zh-CN"/>
              </w:rPr>
              <w:t>4</w:t>
            </w:r>
            <w:r>
              <w:rPr>
                <w:rFonts w:hint="eastAsia"/>
                <w:b/>
                <w:bCs/>
                <w:sz w:val="20"/>
                <w:szCs w:val="20"/>
                <w:vertAlign w:val="baseline"/>
                <w:lang w:val="en-US" w:eastAsia="zh-CN"/>
              </w:rPr>
              <w:t xml:space="preserve"> 遗迹古迹数目（官网历史留影）</w:t>
            </w:r>
          </w:p>
        </w:tc>
        <w:tc>
          <w:tcPr>
            <w:tcW w:w="1059" w:type="dxa"/>
            <w:textDirection w:val="lrTb"/>
            <w:vAlign w:val="top"/>
          </w:tcPr>
          <w:p>
            <w:pPr>
              <w:rPr>
                <w:rFonts w:hint="eastAsia"/>
                <w:b/>
                <w:bCs/>
                <w:sz w:val="20"/>
                <w:szCs w:val="20"/>
                <w:vertAlign w:val="baseline"/>
                <w:lang w:val="en-US" w:eastAsia="zh-CN"/>
              </w:rPr>
            </w:pPr>
            <w:r>
              <w:rPr>
                <w:rFonts w:hint="eastAsia"/>
                <w:b/>
                <w:bCs/>
                <w:sz w:val="20"/>
                <w:szCs w:val="20"/>
                <w:vertAlign w:val="baseline"/>
                <w:lang w:val="en-US" w:eastAsia="zh-CN"/>
              </w:rPr>
              <w:t>1/10</w:t>
            </w:r>
          </w:p>
        </w:tc>
        <w:tc>
          <w:tcPr>
            <w:tcW w:w="847" w:type="dxa"/>
          </w:tcPr>
          <w:p>
            <w:pPr>
              <w:rPr>
                <w:rFonts w:hint="eastAsia"/>
                <w:b/>
                <w:bCs/>
                <w:sz w:val="20"/>
                <w:szCs w:val="20"/>
                <w:vertAlign w:val="baseline"/>
                <w:lang w:val="en-US" w:eastAsia="zh-CN"/>
              </w:rPr>
            </w:pPr>
            <w:r>
              <w:rPr>
                <w:rFonts w:hint="eastAsia"/>
                <w:b/>
                <w:bCs/>
                <w:sz w:val="20"/>
                <w:szCs w:val="20"/>
                <w:vertAlign w:val="baseline"/>
                <w:lang w:val="en-US" w:eastAsia="zh-CN"/>
              </w:rPr>
              <w:t>60</w:t>
            </w:r>
          </w:p>
        </w:tc>
        <w:tc>
          <w:tcPr>
            <w:tcW w:w="1273" w:type="dxa"/>
            <w:textDirection w:val="lrTb"/>
            <w:vAlign w:val="top"/>
          </w:tcPr>
          <w:p>
            <w:pPr>
              <w:rPr>
                <w:rFonts w:hint="eastAsia"/>
                <w:b/>
                <w:bCs/>
                <w:sz w:val="20"/>
                <w:szCs w:val="20"/>
                <w:vertAlign w:val="baseline"/>
                <w:lang w:val="en-US" w:eastAsia="zh-CN"/>
              </w:rPr>
            </w:pPr>
            <w:r>
              <w:rPr>
                <w:rFonts w:hint="eastAsia"/>
                <w:b/>
                <w:bCs/>
                <w:sz w:val="20"/>
                <w:szCs w:val="20"/>
                <w:vertAlign w:val="baseline"/>
                <w:lang w:val="en-US" w:eastAsia="zh-CN"/>
              </w:rPr>
              <w:t>60</w:t>
            </w:r>
          </w:p>
        </w:tc>
        <w:tc>
          <w:tcPr>
            <w:tcW w:w="1061" w:type="dxa"/>
          </w:tcPr>
          <w:p>
            <w:pPr>
              <w:rPr>
                <w:rFonts w:hint="eastAsia"/>
                <w:b/>
                <w:bCs/>
                <w:sz w:val="20"/>
                <w:szCs w:val="20"/>
                <w:vertAlign w:val="baseline"/>
                <w:lang w:val="en-US" w:eastAsia="zh-CN"/>
              </w:rPr>
            </w:pPr>
            <w:r>
              <w:rPr>
                <w:rFonts w:hint="eastAsia"/>
                <w:b/>
                <w:bCs/>
                <w:sz w:val="20"/>
                <w:szCs w:val="20"/>
                <w:vertAlign w:val="baseline"/>
                <w:lang w:val="en-US" w:eastAsia="zh-CN"/>
              </w:rPr>
              <w:t>6</w:t>
            </w:r>
          </w:p>
        </w:tc>
        <w:tc>
          <w:tcPr>
            <w:tcW w:w="806" w:type="dxa"/>
          </w:tcPr>
          <w:p>
            <w:pPr>
              <w:rPr>
                <w:rFonts w:hint="eastAsia"/>
                <w:b/>
                <w:bCs/>
                <w:sz w:val="20"/>
                <w:szCs w:val="20"/>
                <w:vertAlign w:val="baseline"/>
                <w:lang w:val="en-US" w:eastAsia="zh-CN"/>
              </w:rPr>
            </w:pPr>
            <w:r>
              <w:rPr>
                <w:rFonts w:hint="eastAsia"/>
                <w:b/>
                <w:bCs/>
                <w:sz w:val="20"/>
                <w:szCs w:val="20"/>
                <w:vertAlign w:val="baseline"/>
                <w:lang w:val="en-US" w:eastAsia="zh-CN"/>
              </w:rPr>
              <w:t>25</w:t>
            </w:r>
          </w:p>
        </w:tc>
        <w:tc>
          <w:tcPr>
            <w:tcW w:w="1210" w:type="dxa"/>
          </w:tcPr>
          <w:p>
            <w:pPr>
              <w:rPr>
                <w:rFonts w:hint="eastAsia"/>
                <w:b/>
                <w:bCs/>
                <w:sz w:val="20"/>
                <w:szCs w:val="20"/>
                <w:vertAlign w:val="baseline"/>
                <w:lang w:val="en-US" w:eastAsia="zh-CN"/>
              </w:rPr>
            </w:pPr>
            <w:r>
              <w:rPr>
                <w:rFonts w:hint="eastAsia"/>
                <w:b/>
                <w:bCs/>
                <w:sz w:val="20"/>
                <w:szCs w:val="20"/>
                <w:vertAlign w:val="baseline"/>
                <w:lang w:val="en-US" w:eastAsia="zh-CN"/>
              </w:rPr>
              <w:t>25</w:t>
            </w:r>
          </w:p>
        </w:tc>
        <w:tc>
          <w:tcPr>
            <w:tcW w:w="1163" w:type="dxa"/>
          </w:tcPr>
          <w:p>
            <w:pPr>
              <w:rPr>
                <w:rFonts w:hint="eastAsia"/>
                <w:b/>
                <w:bCs/>
                <w:sz w:val="20"/>
                <w:szCs w:val="20"/>
                <w:vertAlign w:val="baseline"/>
                <w:lang w:val="en-US" w:eastAsia="zh-CN"/>
              </w:rPr>
            </w:pPr>
            <w:r>
              <w:rPr>
                <w:rFonts w:hint="eastAsia"/>
                <w:b/>
                <w:bCs/>
                <w:sz w:val="20"/>
                <w:szCs w:val="20"/>
                <w:vertAlign w:val="baseline"/>
                <w:lang w:val="en-US" w:eastAsia="zh-CN"/>
              </w:rPr>
              <w:t>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rPr>
          <w:trHeight w:val="486" w:hRule="atLeast"/>
        </w:trPr>
        <w:tc>
          <w:tcPr>
            <w:tcW w:w="1061" w:type="dxa"/>
            <w:textDirection w:val="lrTb"/>
            <w:vAlign w:val="top"/>
          </w:tcPr>
          <w:p>
            <w:pPr>
              <w:rPr>
                <w:rFonts w:hint="eastAsia"/>
                <w:b/>
                <w:bCs/>
                <w:sz w:val="20"/>
                <w:szCs w:val="20"/>
                <w:vertAlign w:val="baseline"/>
                <w:lang w:val="en-US" w:eastAsia="zh-CN"/>
              </w:rPr>
            </w:pPr>
            <w:r>
              <w:rPr>
                <w:rFonts w:hint="eastAsia"/>
                <w:b/>
                <w:bCs/>
                <w:sz w:val="20"/>
                <w:szCs w:val="20"/>
                <w:vertAlign w:val="baseline"/>
                <w:lang w:val="en-US" w:eastAsia="zh-CN"/>
              </w:rPr>
              <w:t>F</w:t>
            </w:r>
            <w:r>
              <w:rPr>
                <w:rFonts w:hint="eastAsia"/>
                <w:b/>
                <w:bCs/>
                <w:sz w:val="20"/>
                <w:szCs w:val="20"/>
                <w:vertAlign w:val="subscript"/>
                <w:lang w:val="en-US" w:eastAsia="zh-CN"/>
              </w:rPr>
              <w:t>5</w:t>
            </w:r>
            <w:r>
              <w:rPr>
                <w:rFonts w:hint="eastAsia"/>
                <w:b/>
                <w:bCs/>
                <w:sz w:val="20"/>
                <w:szCs w:val="20"/>
                <w:vertAlign w:val="baseline"/>
                <w:lang w:val="en-US" w:eastAsia="zh-CN"/>
              </w:rPr>
              <w:t xml:space="preserve"> 占地面积</w:t>
            </w:r>
          </w:p>
        </w:tc>
        <w:tc>
          <w:tcPr>
            <w:tcW w:w="1059" w:type="dxa"/>
            <w:textDirection w:val="lrTb"/>
            <w:vAlign w:val="top"/>
          </w:tcPr>
          <w:p>
            <w:pPr>
              <w:rPr>
                <w:rFonts w:hint="eastAsia"/>
                <w:b/>
                <w:bCs/>
                <w:sz w:val="20"/>
                <w:szCs w:val="20"/>
                <w:vertAlign w:val="baseline"/>
                <w:lang w:val="en-US" w:eastAsia="zh-CN"/>
              </w:rPr>
            </w:pPr>
            <w:r>
              <w:rPr>
                <w:rFonts w:hint="eastAsia"/>
                <w:b/>
                <w:bCs/>
                <w:sz w:val="20"/>
                <w:szCs w:val="20"/>
                <w:vertAlign w:val="baseline"/>
                <w:lang w:val="en-US" w:eastAsia="zh-CN"/>
              </w:rPr>
              <w:t>3/10</w:t>
            </w:r>
          </w:p>
        </w:tc>
        <w:tc>
          <w:tcPr>
            <w:tcW w:w="847" w:type="dxa"/>
          </w:tcPr>
          <w:p>
            <w:pPr>
              <w:rPr>
                <w:rFonts w:hint="eastAsia"/>
                <w:b/>
                <w:bCs/>
                <w:sz w:val="20"/>
                <w:szCs w:val="20"/>
                <w:vertAlign w:val="baseline"/>
                <w:lang w:val="en-US" w:eastAsia="zh-CN"/>
              </w:rPr>
            </w:pPr>
            <w:r>
              <w:rPr>
                <w:rFonts w:hint="eastAsia"/>
                <w:b/>
                <w:bCs/>
                <w:sz w:val="20"/>
                <w:szCs w:val="20"/>
                <w:vertAlign w:val="baseline"/>
                <w:lang w:val="en-US" w:eastAsia="zh-CN"/>
              </w:rPr>
              <w:t>20.5</w:t>
            </w:r>
          </w:p>
          <w:p>
            <w:pPr>
              <w:rPr>
                <w:rFonts w:hint="eastAsia"/>
                <w:b/>
                <w:bCs/>
                <w:sz w:val="20"/>
                <w:szCs w:val="20"/>
                <w:vertAlign w:val="baseline"/>
                <w:lang w:val="en-US" w:eastAsia="zh-CN"/>
              </w:rPr>
            </w:pPr>
            <w:r>
              <w:rPr>
                <w:rFonts w:hint="eastAsia"/>
                <w:b/>
                <w:bCs/>
                <w:sz w:val="20"/>
                <w:szCs w:val="20"/>
                <w:vertAlign w:val="baseline"/>
                <w:lang w:val="en-US" w:eastAsia="zh-CN"/>
              </w:rPr>
              <w:t>(2011)</w:t>
            </w:r>
          </w:p>
        </w:tc>
        <w:tc>
          <w:tcPr>
            <w:tcW w:w="1273" w:type="dxa"/>
          </w:tcPr>
          <w:p>
            <w:pPr>
              <w:rPr>
                <w:rFonts w:hint="eastAsia"/>
                <w:b/>
                <w:bCs/>
                <w:sz w:val="20"/>
                <w:szCs w:val="20"/>
                <w:vertAlign w:val="baseline"/>
                <w:lang w:val="en-US" w:eastAsia="zh-CN"/>
              </w:rPr>
            </w:pPr>
            <w:r>
              <w:rPr>
                <w:rFonts w:hint="eastAsia"/>
                <w:b/>
                <w:bCs/>
                <w:sz w:val="20"/>
                <w:szCs w:val="20"/>
                <w:vertAlign w:val="baseline"/>
                <w:lang w:val="en-US" w:eastAsia="zh-CN"/>
              </w:rPr>
              <w:t>20.5</w:t>
            </w:r>
          </w:p>
        </w:tc>
        <w:tc>
          <w:tcPr>
            <w:tcW w:w="1061" w:type="dxa"/>
          </w:tcPr>
          <w:p>
            <w:pPr>
              <w:rPr>
                <w:rFonts w:hint="eastAsia"/>
                <w:b/>
                <w:bCs/>
                <w:sz w:val="20"/>
                <w:szCs w:val="20"/>
                <w:vertAlign w:val="baseline"/>
                <w:lang w:val="en-US" w:eastAsia="zh-CN"/>
              </w:rPr>
            </w:pPr>
            <w:r>
              <w:rPr>
                <w:rFonts w:hint="eastAsia"/>
                <w:b/>
                <w:bCs/>
                <w:sz w:val="20"/>
                <w:szCs w:val="20"/>
                <w:vertAlign w:val="baseline"/>
                <w:lang w:val="en-US" w:eastAsia="zh-CN"/>
              </w:rPr>
              <w:t>6.15</w:t>
            </w:r>
          </w:p>
        </w:tc>
        <w:tc>
          <w:tcPr>
            <w:tcW w:w="806" w:type="dxa"/>
          </w:tcPr>
          <w:p>
            <w:pPr>
              <w:rPr>
                <w:rFonts w:hint="eastAsia"/>
                <w:b/>
                <w:bCs/>
                <w:sz w:val="20"/>
                <w:szCs w:val="20"/>
                <w:vertAlign w:val="baseline"/>
                <w:lang w:val="en-US" w:eastAsia="zh-CN"/>
              </w:rPr>
            </w:pPr>
            <w:r>
              <w:rPr>
                <w:rFonts w:hint="eastAsia"/>
                <w:b/>
                <w:bCs/>
                <w:sz w:val="20"/>
                <w:szCs w:val="20"/>
                <w:vertAlign w:val="baseline"/>
                <w:lang w:val="en-US" w:eastAsia="zh-CN"/>
              </w:rPr>
              <w:t>60.61</w:t>
            </w:r>
          </w:p>
          <w:p>
            <w:pPr>
              <w:rPr>
                <w:rFonts w:hint="eastAsia"/>
                <w:b/>
                <w:bCs/>
                <w:sz w:val="20"/>
                <w:szCs w:val="20"/>
                <w:vertAlign w:val="baseline"/>
                <w:lang w:val="en-US" w:eastAsia="zh-CN"/>
              </w:rPr>
            </w:pPr>
            <w:r>
              <w:rPr>
                <w:rFonts w:hint="eastAsia"/>
                <w:b/>
                <w:bCs/>
                <w:sz w:val="20"/>
                <w:szCs w:val="20"/>
                <w:vertAlign w:val="baseline"/>
                <w:lang w:val="en-US" w:eastAsia="zh-CN"/>
              </w:rPr>
              <w:t>(2005)</w:t>
            </w:r>
          </w:p>
        </w:tc>
        <w:tc>
          <w:tcPr>
            <w:tcW w:w="1210" w:type="dxa"/>
          </w:tcPr>
          <w:p>
            <w:pPr>
              <w:rPr>
                <w:rFonts w:hint="eastAsia"/>
                <w:b/>
                <w:bCs/>
                <w:sz w:val="20"/>
                <w:szCs w:val="20"/>
                <w:vertAlign w:val="baseline"/>
                <w:lang w:val="en-US" w:eastAsia="zh-CN"/>
              </w:rPr>
            </w:pPr>
            <w:r>
              <w:rPr>
                <w:rFonts w:hint="eastAsia"/>
                <w:b/>
                <w:bCs/>
                <w:sz w:val="20"/>
                <w:szCs w:val="20"/>
                <w:vertAlign w:val="baseline"/>
                <w:lang w:val="en-US" w:eastAsia="zh-CN"/>
              </w:rPr>
              <w:t>60.61</w:t>
            </w:r>
          </w:p>
        </w:tc>
        <w:tc>
          <w:tcPr>
            <w:tcW w:w="1163" w:type="dxa"/>
          </w:tcPr>
          <w:p>
            <w:pPr>
              <w:rPr>
                <w:rFonts w:hint="eastAsia"/>
                <w:b/>
                <w:bCs/>
                <w:sz w:val="20"/>
                <w:szCs w:val="20"/>
                <w:vertAlign w:val="baseline"/>
                <w:lang w:val="en-US" w:eastAsia="zh-CN"/>
              </w:rPr>
            </w:pPr>
            <w:r>
              <w:rPr>
                <w:rFonts w:hint="eastAsia"/>
                <w:b/>
                <w:bCs/>
                <w:sz w:val="20"/>
                <w:szCs w:val="20"/>
                <w:vertAlign w:val="baseline"/>
                <w:lang w:val="en-US" w:eastAsia="zh-CN"/>
              </w:rPr>
              <w:t>18.183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rPr>
          <w:trHeight w:val="486" w:hRule="atLeast"/>
        </w:trPr>
        <w:tc>
          <w:tcPr>
            <w:tcW w:w="1061" w:type="dxa"/>
            <w:textDirection w:val="lrTb"/>
            <w:vAlign w:val="top"/>
          </w:tcPr>
          <w:p>
            <w:pPr>
              <w:rPr>
                <w:rFonts w:hint="eastAsia"/>
                <w:b/>
                <w:bCs/>
                <w:sz w:val="20"/>
                <w:szCs w:val="20"/>
                <w:vertAlign w:val="baseline"/>
                <w:lang w:val="en-US" w:eastAsia="zh-CN"/>
              </w:rPr>
            </w:pPr>
            <w:r>
              <w:rPr>
                <w:rFonts w:hint="eastAsia"/>
                <w:b/>
                <w:bCs/>
                <w:sz w:val="20"/>
                <w:szCs w:val="20"/>
                <w:vertAlign w:val="baseline"/>
                <w:lang w:val="en-US" w:eastAsia="zh-CN"/>
              </w:rPr>
              <w:t>F</w:t>
            </w:r>
            <w:r>
              <w:rPr>
                <w:rFonts w:hint="eastAsia"/>
                <w:b/>
                <w:bCs/>
                <w:sz w:val="20"/>
                <w:szCs w:val="20"/>
                <w:vertAlign w:val="subscript"/>
                <w:lang w:val="en-US" w:eastAsia="zh-CN"/>
              </w:rPr>
              <w:t>5</w:t>
            </w:r>
            <w:r>
              <w:rPr>
                <w:rFonts w:hint="eastAsia"/>
                <w:b/>
                <w:bCs/>
                <w:sz w:val="20"/>
                <w:szCs w:val="20"/>
                <w:vertAlign w:val="baseline"/>
                <w:lang w:val="en-US" w:eastAsia="zh-CN"/>
              </w:rPr>
              <w:t xml:space="preserve"> 人口数量(2014)</w:t>
            </w:r>
          </w:p>
        </w:tc>
        <w:tc>
          <w:tcPr>
            <w:tcW w:w="1059" w:type="dxa"/>
            <w:textDirection w:val="lrTb"/>
            <w:vAlign w:val="top"/>
          </w:tcPr>
          <w:p>
            <w:pPr>
              <w:rPr>
                <w:rFonts w:hint="eastAsia"/>
                <w:b/>
                <w:bCs/>
                <w:sz w:val="20"/>
                <w:szCs w:val="20"/>
                <w:vertAlign w:val="baseline"/>
                <w:lang w:val="en-US" w:eastAsia="zh-CN"/>
              </w:rPr>
            </w:pPr>
            <w:r>
              <w:rPr>
                <w:rFonts w:hint="eastAsia"/>
                <w:b/>
                <w:bCs/>
                <w:sz w:val="20"/>
                <w:szCs w:val="20"/>
                <w:vertAlign w:val="baseline"/>
                <w:lang w:val="en-US" w:eastAsia="zh-CN"/>
              </w:rPr>
              <w:t>2/10</w:t>
            </w:r>
          </w:p>
        </w:tc>
        <w:tc>
          <w:tcPr>
            <w:tcW w:w="847" w:type="dxa"/>
          </w:tcPr>
          <w:p>
            <w:pPr>
              <w:rPr>
                <w:rFonts w:hint="eastAsia"/>
                <w:b/>
                <w:bCs/>
                <w:sz w:val="20"/>
                <w:szCs w:val="20"/>
                <w:vertAlign w:val="baseline"/>
                <w:lang w:val="en-US" w:eastAsia="zh-CN"/>
              </w:rPr>
            </w:pPr>
            <w:r>
              <w:rPr>
                <w:rFonts w:hint="eastAsia"/>
                <w:b/>
                <w:bCs/>
                <w:sz w:val="20"/>
                <w:szCs w:val="20"/>
                <w:vertAlign w:val="baseline"/>
                <w:lang w:val="en-US" w:eastAsia="zh-CN"/>
              </w:rPr>
              <w:t>90.63</w:t>
            </w:r>
          </w:p>
          <w:p>
            <w:pPr>
              <w:rPr>
                <w:rFonts w:hint="eastAsia"/>
                <w:b/>
                <w:bCs/>
                <w:sz w:val="20"/>
                <w:szCs w:val="20"/>
                <w:vertAlign w:val="baseline"/>
                <w:lang w:val="en-US" w:eastAsia="zh-CN"/>
              </w:rPr>
            </w:pPr>
            <w:r>
              <w:rPr>
                <w:rFonts w:hint="eastAsia"/>
                <w:b/>
                <w:bCs/>
                <w:sz w:val="20"/>
                <w:szCs w:val="20"/>
                <w:vertAlign w:val="baseline"/>
                <w:lang w:val="en-US" w:eastAsia="zh-CN"/>
              </w:rPr>
              <w:t>(2014)</w:t>
            </w:r>
          </w:p>
        </w:tc>
        <w:tc>
          <w:tcPr>
            <w:tcW w:w="1273" w:type="dxa"/>
          </w:tcPr>
          <w:p>
            <w:pPr>
              <w:rPr>
                <w:rFonts w:hint="eastAsia"/>
                <w:b/>
                <w:bCs/>
                <w:sz w:val="20"/>
                <w:szCs w:val="20"/>
                <w:vertAlign w:val="baseline"/>
                <w:lang w:val="en-US" w:eastAsia="zh-CN"/>
              </w:rPr>
            </w:pPr>
            <w:r>
              <w:rPr>
                <w:rFonts w:hint="eastAsia"/>
                <w:b/>
                <w:bCs/>
                <w:sz w:val="20"/>
                <w:szCs w:val="20"/>
                <w:vertAlign w:val="baseline"/>
                <w:lang w:val="en-US" w:eastAsia="zh-CN"/>
              </w:rPr>
              <w:t>/2=45.315</w:t>
            </w:r>
          </w:p>
        </w:tc>
        <w:tc>
          <w:tcPr>
            <w:tcW w:w="1061" w:type="dxa"/>
          </w:tcPr>
          <w:p>
            <w:pPr>
              <w:rPr>
                <w:rFonts w:hint="eastAsia"/>
                <w:b/>
                <w:bCs/>
                <w:sz w:val="20"/>
                <w:szCs w:val="20"/>
                <w:vertAlign w:val="baseline"/>
                <w:lang w:val="en-US" w:eastAsia="zh-CN"/>
              </w:rPr>
            </w:pPr>
            <w:r>
              <w:rPr>
                <w:rFonts w:hint="eastAsia"/>
                <w:b/>
                <w:bCs/>
                <w:sz w:val="20"/>
                <w:szCs w:val="20"/>
                <w:vertAlign w:val="baseline"/>
                <w:lang w:val="en-US" w:eastAsia="zh-CN"/>
              </w:rPr>
              <w:t>9.063</w:t>
            </w:r>
          </w:p>
        </w:tc>
        <w:tc>
          <w:tcPr>
            <w:tcW w:w="806" w:type="dxa"/>
          </w:tcPr>
          <w:p>
            <w:pPr>
              <w:rPr>
                <w:rFonts w:hint="eastAsia"/>
                <w:b/>
                <w:bCs/>
                <w:sz w:val="20"/>
                <w:szCs w:val="20"/>
                <w:vertAlign w:val="baseline"/>
                <w:lang w:val="en-US" w:eastAsia="zh-CN"/>
              </w:rPr>
            </w:pPr>
            <w:r>
              <w:rPr>
                <w:rFonts w:hint="eastAsia"/>
                <w:b/>
                <w:bCs/>
                <w:sz w:val="20"/>
                <w:szCs w:val="20"/>
                <w:vertAlign w:val="baseline"/>
                <w:lang w:val="en-US" w:eastAsia="zh-CN"/>
              </w:rPr>
              <w:t>131．3222</w:t>
            </w:r>
          </w:p>
          <w:p>
            <w:pPr>
              <w:rPr>
                <w:rFonts w:hint="eastAsia"/>
                <w:b/>
                <w:bCs/>
                <w:sz w:val="20"/>
                <w:szCs w:val="20"/>
                <w:vertAlign w:val="baseline"/>
                <w:lang w:val="en-US" w:eastAsia="zh-CN"/>
              </w:rPr>
            </w:pPr>
            <w:r>
              <w:rPr>
                <w:rFonts w:hint="eastAsia"/>
                <w:b/>
                <w:bCs/>
                <w:sz w:val="20"/>
                <w:szCs w:val="20"/>
                <w:vertAlign w:val="baseline"/>
                <w:lang w:val="en-US" w:eastAsia="zh-CN"/>
              </w:rPr>
              <w:t>(2014)</w:t>
            </w:r>
          </w:p>
        </w:tc>
        <w:tc>
          <w:tcPr>
            <w:tcW w:w="1210" w:type="dxa"/>
          </w:tcPr>
          <w:p>
            <w:pPr>
              <w:rPr>
                <w:rFonts w:hint="eastAsia"/>
                <w:b/>
                <w:bCs/>
                <w:sz w:val="20"/>
                <w:szCs w:val="20"/>
                <w:vertAlign w:val="baseline"/>
                <w:lang w:val="en-US" w:eastAsia="zh-CN"/>
              </w:rPr>
            </w:pPr>
            <w:r>
              <w:rPr>
                <w:rFonts w:hint="eastAsia"/>
                <w:b/>
                <w:bCs/>
                <w:sz w:val="20"/>
                <w:szCs w:val="20"/>
                <w:vertAlign w:val="baseline"/>
                <w:lang w:val="en-US" w:eastAsia="zh-CN"/>
              </w:rPr>
              <w:t>/2=65.6611</w:t>
            </w:r>
          </w:p>
        </w:tc>
        <w:tc>
          <w:tcPr>
            <w:tcW w:w="1163" w:type="dxa"/>
          </w:tcPr>
          <w:p>
            <w:pPr>
              <w:rPr>
                <w:rFonts w:hint="eastAsia"/>
                <w:b/>
                <w:bCs/>
                <w:sz w:val="20"/>
                <w:szCs w:val="20"/>
                <w:vertAlign w:val="baseline"/>
                <w:lang w:val="en-US" w:eastAsia="zh-CN"/>
              </w:rPr>
            </w:pPr>
            <w:r>
              <w:rPr>
                <w:rFonts w:hint="eastAsia"/>
                <w:b/>
                <w:bCs/>
                <w:sz w:val="20"/>
                <w:szCs w:val="20"/>
                <w:vertAlign w:val="baseline"/>
                <w:lang w:val="en-US" w:eastAsia="zh-CN"/>
              </w:rPr>
              <w:t>13.1322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rPr>
          <w:trHeight w:val="486" w:hRule="atLeast"/>
        </w:trPr>
        <w:tc>
          <w:tcPr>
            <w:tcW w:w="1061" w:type="dxa"/>
            <w:textDirection w:val="lrTb"/>
            <w:vAlign w:val="top"/>
          </w:tcPr>
          <w:p>
            <w:pPr>
              <w:rPr>
                <w:rFonts w:hint="eastAsia"/>
                <w:b/>
                <w:bCs/>
                <w:sz w:val="20"/>
                <w:szCs w:val="20"/>
                <w:vertAlign w:val="baseline"/>
                <w:lang w:val="en-US" w:eastAsia="zh-CN"/>
              </w:rPr>
            </w:pPr>
            <w:r>
              <w:rPr>
                <w:rFonts w:hint="eastAsia"/>
                <w:b/>
                <w:bCs/>
                <w:sz w:val="20"/>
                <w:szCs w:val="20"/>
                <w:vertAlign w:val="baseline"/>
                <w:lang w:val="en-US" w:eastAsia="zh-CN"/>
              </w:rPr>
              <w:t>F</w:t>
            </w:r>
          </w:p>
        </w:tc>
        <w:tc>
          <w:tcPr>
            <w:tcW w:w="1059" w:type="dxa"/>
            <w:textDirection w:val="lrTb"/>
            <w:vAlign w:val="top"/>
          </w:tcPr>
          <w:p>
            <w:pPr>
              <w:rPr>
                <w:rFonts w:hint="eastAsia"/>
                <w:b/>
                <w:bCs/>
                <w:sz w:val="20"/>
                <w:szCs w:val="20"/>
                <w:vertAlign w:val="baseline"/>
                <w:lang w:val="en-US" w:eastAsia="zh-CN"/>
              </w:rPr>
            </w:pPr>
          </w:p>
        </w:tc>
        <w:tc>
          <w:tcPr>
            <w:tcW w:w="3181" w:type="dxa"/>
            <w:gridSpan w:val="3"/>
            <w:tcBorders/>
          </w:tcPr>
          <w:p>
            <w:pPr>
              <w:rPr>
                <w:rFonts w:hint="eastAsia"/>
                <w:b/>
                <w:bCs/>
                <w:sz w:val="20"/>
                <w:szCs w:val="20"/>
                <w:vertAlign w:val="baseline"/>
                <w:lang w:val="en-US" w:eastAsia="zh-CN"/>
              </w:rPr>
            </w:pPr>
            <w:r>
              <w:rPr>
                <w:rFonts w:hint="eastAsia"/>
                <w:b/>
                <w:bCs/>
                <w:sz w:val="20"/>
                <w:szCs w:val="20"/>
                <w:vertAlign w:val="baseline"/>
                <w:lang w:val="en-US" w:eastAsia="zh-CN"/>
              </w:rPr>
              <w:t>41.713</w:t>
            </w:r>
          </w:p>
        </w:tc>
        <w:tc>
          <w:tcPr>
            <w:tcW w:w="3179" w:type="dxa"/>
            <w:gridSpan w:val="3"/>
            <w:tcBorders/>
          </w:tcPr>
          <w:p>
            <w:pPr>
              <w:rPr>
                <w:rFonts w:hint="eastAsia"/>
                <w:b/>
                <w:bCs/>
                <w:sz w:val="20"/>
                <w:szCs w:val="20"/>
                <w:vertAlign w:val="baseline"/>
                <w:lang w:val="en-US" w:eastAsia="zh-CN"/>
              </w:rPr>
            </w:pPr>
            <w:r>
              <w:rPr>
                <w:rFonts w:hint="eastAsia"/>
                <w:b/>
                <w:bCs/>
                <w:sz w:val="20"/>
                <w:szCs w:val="20"/>
                <w:vertAlign w:val="baseline"/>
                <w:lang w:val="en-US" w:eastAsia="zh-CN"/>
              </w:rPr>
              <w:t>43.5152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rPr>
          <w:trHeight w:val="486" w:hRule="atLeast"/>
        </w:trPr>
        <w:tc>
          <w:tcPr>
            <w:tcW w:w="8480" w:type="dxa"/>
            <w:gridSpan w:val="8"/>
            <w:tcBorders/>
            <w:textDirection w:val="lrTb"/>
            <w:vAlign w:val="top"/>
          </w:tcPr>
          <w:p>
            <w:pPr>
              <w:rPr>
                <w:rFonts w:hint="eastAsia"/>
                <w:b/>
                <w:bCs/>
                <w:sz w:val="20"/>
                <w:szCs w:val="20"/>
                <w:vertAlign w:val="baseline"/>
                <w:lang w:val="en-US" w:eastAsia="zh-CN"/>
              </w:rPr>
            </w:pPr>
            <w:r>
              <w:rPr>
                <w:rFonts w:hint="eastAsia"/>
                <w:b/>
                <w:bCs/>
                <w:sz w:val="20"/>
                <w:szCs w:val="20"/>
                <w:vertAlign w:val="baseline"/>
                <w:lang w:val="en-US" w:eastAsia="zh-CN"/>
              </w:rPr>
              <w:t>杨浦比黄浦指标高出1.8    约4%  符合预期</w:t>
            </w:r>
          </w:p>
        </w:tc>
      </w:tr>
    </w:tbl>
    <w:p>
      <w:pPr/>
      <w:r>
        <w:drawing>
          <wp:inline distT="0" distB="0" distL="114300" distR="114300">
            <wp:extent cx="3710305" cy="3626485"/>
            <wp:effectExtent l="0" t="0" r="8255" b="63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52"/>
                    <a:srcRect l="29777" t="3216" r="16034" b="2573"/>
                    <a:stretch>
                      <a:fillRect/>
                    </a:stretch>
                  </pic:blipFill>
                  <pic:spPr>
                    <a:xfrm>
                      <a:off x="0" y="0"/>
                      <a:ext cx="3710305" cy="3626485"/>
                    </a:xfrm>
                    <a:prstGeom prst="rect">
                      <a:avLst/>
                    </a:prstGeom>
                    <a:noFill/>
                    <a:ln w="9525">
                      <a:noFill/>
                      <a:miter/>
                    </a:ln>
                  </pic:spPr>
                </pic:pic>
              </a:graphicData>
            </a:graphic>
          </wp:inline>
        </w:drawing>
      </w:r>
      <w:r>
        <w:drawing>
          <wp:inline distT="0" distB="0" distL="114300" distR="114300">
            <wp:extent cx="3717290" cy="1492250"/>
            <wp:effectExtent l="0" t="0" r="1270" b="127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53"/>
                    <a:srcRect l="30139" t="48885" r="16878" b="13293"/>
                    <a:stretch>
                      <a:fillRect/>
                    </a:stretch>
                  </pic:blipFill>
                  <pic:spPr>
                    <a:xfrm>
                      <a:off x="0" y="0"/>
                      <a:ext cx="3717290" cy="1492250"/>
                    </a:xfrm>
                    <a:prstGeom prst="rect">
                      <a:avLst/>
                    </a:prstGeom>
                    <a:noFill/>
                    <a:ln w="9525">
                      <a:noFill/>
                      <a:miter/>
                    </a:ln>
                  </pic:spPr>
                </pic:pic>
              </a:graphicData>
            </a:graphic>
          </wp:inline>
        </w:drawing>
      </w:r>
    </w:p>
    <w:p>
      <w:pPr>
        <w:pStyle w:val="2"/>
      </w:pPr>
      <w:r>
        <w:rPr>
          <w:rFonts w:hint="eastAsia"/>
        </w:rPr>
        <w:t>4.1文化产业</w:t>
      </w:r>
      <w:r>
        <w:t>空间分布分析</w:t>
      </w:r>
    </w:p>
    <w:p>
      <w:pPr/>
      <w:r>
        <w:rPr>
          <w:rFonts w:hint="eastAsia"/>
        </w:rPr>
        <w:t>利用</w:t>
      </w:r>
      <w:r>
        <w:t>你所拥有的数据</w:t>
      </w:r>
      <w:r>
        <w:rPr>
          <w:rFonts w:hint="eastAsia"/>
        </w:rPr>
        <w:t>,做</w:t>
      </w:r>
      <w:r>
        <w:t>下面的空间分析</w:t>
      </w:r>
      <w:r>
        <w:rPr>
          <w:rFonts w:hint="eastAsia"/>
        </w:rPr>
        <w:t>:</w:t>
      </w:r>
    </w:p>
    <w:p>
      <w:pPr>
        <w:pStyle w:val="9"/>
        <w:numPr>
          <w:ilvl w:val="0"/>
          <w:numId w:val="2"/>
        </w:numPr>
      </w:pPr>
      <w:r>
        <w:rPr>
          <w:rFonts w:hint="eastAsia"/>
        </w:rPr>
        <w:t>处于</w:t>
      </w:r>
      <w:r>
        <w:t>内环内文化产业</w:t>
      </w:r>
      <w:r>
        <w:rPr>
          <w:rFonts w:hint="eastAsia"/>
        </w:rPr>
        <w:t>企业</w:t>
      </w:r>
      <w:r>
        <w:t>在</w:t>
      </w:r>
      <w:r>
        <w:rPr>
          <w:rFonts w:hint="eastAsia"/>
        </w:rPr>
        <w:t>整个</w:t>
      </w:r>
      <w:r>
        <w:t>上海市文化产业企业总数的比例</w:t>
      </w:r>
    </w:p>
    <w:p>
      <w:pPr>
        <w:pStyle w:val="9"/>
        <w:numPr>
          <w:ilvl w:val="0"/>
          <w:numId w:val="2"/>
        </w:numPr>
      </w:pPr>
      <w:r>
        <w:rPr>
          <w:rFonts w:hint="eastAsia"/>
          <w:lang w:val="en-US" w:eastAsia="zh-CN"/>
        </w:rPr>
        <w:t>21598</w:t>
      </w:r>
    </w:p>
    <w:p>
      <w:pPr>
        <w:pStyle w:val="9"/>
        <w:numPr>
          <w:ilvl w:val="0"/>
          <w:numId w:val="2"/>
        </w:numPr>
      </w:pPr>
      <w:r>
        <w:rPr>
          <w:rFonts w:hint="eastAsia"/>
        </w:rPr>
        <w:t>处于中</w:t>
      </w:r>
      <w:r>
        <w:t>环内文化产业</w:t>
      </w:r>
      <w:r>
        <w:rPr>
          <w:rFonts w:hint="eastAsia"/>
        </w:rPr>
        <w:t>企业</w:t>
      </w:r>
      <w:r>
        <w:t>在</w:t>
      </w:r>
      <w:r>
        <w:rPr>
          <w:rFonts w:hint="eastAsia"/>
        </w:rPr>
        <w:t>整个</w:t>
      </w:r>
      <w:r>
        <w:t>上海市文化产业企业总数的比例</w:t>
      </w:r>
    </w:p>
    <w:p>
      <w:pPr>
        <w:pStyle w:val="9"/>
        <w:numPr>
          <w:ilvl w:val="0"/>
          <w:numId w:val="2"/>
        </w:numPr>
      </w:pPr>
      <w:r>
        <w:rPr>
          <w:rFonts w:hint="eastAsia"/>
          <w:lang w:val="en-US" w:eastAsia="zh-CN"/>
        </w:rPr>
        <w:t>32950-21598=11352</w:t>
      </w:r>
    </w:p>
    <w:p>
      <w:pPr>
        <w:pStyle w:val="9"/>
        <w:numPr>
          <w:ilvl w:val="0"/>
          <w:numId w:val="2"/>
        </w:numPr>
      </w:pPr>
      <w:r>
        <w:rPr>
          <w:rFonts w:hint="eastAsia"/>
        </w:rPr>
        <w:t>处于外</w:t>
      </w:r>
      <w:r>
        <w:t>环内文化产业</w:t>
      </w:r>
      <w:r>
        <w:rPr>
          <w:rFonts w:hint="eastAsia"/>
        </w:rPr>
        <w:t>企业</w:t>
      </w:r>
      <w:r>
        <w:t>在</w:t>
      </w:r>
      <w:r>
        <w:rPr>
          <w:rFonts w:hint="eastAsia"/>
        </w:rPr>
        <w:t>整个</w:t>
      </w:r>
      <w:r>
        <w:t>上海市文化产业企业总数的比例</w:t>
      </w:r>
    </w:p>
    <w:p>
      <w:pPr>
        <w:pStyle w:val="9"/>
        <w:numPr>
          <w:ilvl w:val="0"/>
          <w:numId w:val="2"/>
        </w:numPr>
      </w:pPr>
      <w:r>
        <w:rPr>
          <w:rFonts w:hint="eastAsia"/>
          <w:lang w:val="en-US" w:eastAsia="zh-CN"/>
        </w:rPr>
        <w:t>40497-32950=7547</w:t>
      </w:r>
    </w:p>
    <w:p>
      <w:pPr>
        <w:rPr>
          <w:rFonts w:hint="eastAsia"/>
        </w:rPr>
      </w:pPr>
      <w:r>
        <w:rPr>
          <w:rFonts w:hint="eastAsia"/>
        </w:rPr>
        <w:t>如果</w:t>
      </w:r>
      <w:r>
        <w:t>以上海市人</w:t>
      </w:r>
      <w:r>
        <w:rPr>
          <w:rFonts w:hint="eastAsia"/>
        </w:rPr>
        <w:t>民</w:t>
      </w:r>
      <w:r>
        <w:t>广场为中心</w:t>
      </w:r>
      <w:r>
        <w:rPr>
          <w:rFonts w:hint="eastAsia"/>
        </w:rPr>
        <w:t>点, 按</w:t>
      </w:r>
      <w:r>
        <w:t>直线距离</w:t>
      </w:r>
      <w:r>
        <w:rPr>
          <w:rFonts w:hint="eastAsia"/>
        </w:rPr>
        <w:t>, 你认为</w:t>
      </w:r>
    </w:p>
    <w:p>
      <w:pPr>
        <w:rPr>
          <w:rFonts w:hint="eastAsia"/>
        </w:rPr>
      </w:pPr>
    </w:p>
    <w:p>
      <w:pPr>
        <w:pStyle w:val="9"/>
        <w:numPr>
          <w:ilvl w:val="0"/>
          <w:numId w:val="3"/>
        </w:numPr>
      </w:pPr>
      <w:r>
        <w:t>它们的分布是</w:t>
      </w:r>
      <w:r>
        <w:rPr>
          <w:rFonts w:hint="eastAsia"/>
        </w:rPr>
        <w:t>与</w:t>
      </w:r>
      <w:r>
        <w:t>中心点的距离有关吗</w:t>
      </w:r>
      <w:r>
        <w:rPr>
          <w:rFonts w:hint="eastAsia"/>
        </w:rPr>
        <w:t xml:space="preserve">? </w:t>
      </w:r>
      <w:r>
        <w:rPr>
          <w:rFonts w:hint="eastAsia"/>
          <w:position w:val="-10"/>
        </w:rPr>
        <w:object>
          <v:shape id="_x0000_i1054" o:spt="75" type="#_x0000_t75" style="height:17pt;width:72pt;" o:ole="t" filled="f" o:preferrelative="t" stroked="f" coordsize="21600,21600">
            <v:path/>
            <v:fill on="f" focussize="0,0"/>
            <v:stroke on="f"/>
            <v:imagedata r:id="rId55" o:title=""/>
            <o:lock v:ext="edit" aspectratio="t"/>
            <w10:wrap type="none"/>
            <w10:anchorlock/>
          </v:shape>
          <o:OLEObject Type="Embed" ProgID="Equation.KSEE3" ShapeID="_x0000_i1054" DrawAspect="Content" ObjectID="_1468075727" r:id="rId54"/>
        </w:object>
      </w:r>
      <w:r>
        <w:drawing>
          <wp:inline distT="0" distB="0" distL="114300" distR="114300">
            <wp:extent cx="5036820" cy="3788410"/>
            <wp:effectExtent l="0" t="0" r="7620" b="635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56"/>
                    <a:srcRect l="37131" t="15437" r="4461" b="6432"/>
                    <a:stretch>
                      <a:fillRect/>
                    </a:stretch>
                  </pic:blipFill>
                  <pic:spPr>
                    <a:xfrm>
                      <a:off x="0" y="0"/>
                      <a:ext cx="5036820" cy="3788410"/>
                    </a:xfrm>
                    <a:prstGeom prst="rect">
                      <a:avLst/>
                    </a:prstGeom>
                    <a:noFill/>
                    <a:ln w="9525">
                      <a:noFill/>
                      <a:miter/>
                    </a:ln>
                  </pic:spPr>
                </pic:pic>
              </a:graphicData>
            </a:graphic>
          </wp:inline>
        </w:drawing>
      </w:r>
    </w:p>
    <w:p>
      <w:pPr>
        <w:pStyle w:val="9"/>
        <w:numPr>
          <w:ilvl w:val="0"/>
          <w:numId w:val="3"/>
        </w:numPr>
      </w:pPr>
      <w:r>
        <w:rPr>
          <w:rFonts w:hint="eastAsia"/>
        </w:rPr>
        <w:t>如果</w:t>
      </w:r>
      <w:r>
        <w:t>有关</w:t>
      </w:r>
      <w:r>
        <w:rPr>
          <w:rFonts w:hint="eastAsia"/>
        </w:rPr>
        <w:t>, 建立</w:t>
      </w:r>
      <w:r>
        <w:t>一个回归模型</w:t>
      </w:r>
      <w:r>
        <w:rPr>
          <w:rFonts w:hint="eastAsia"/>
        </w:rPr>
        <w:t xml:space="preserve">, </w:t>
      </w:r>
    </w:p>
    <w:p>
      <w:pPr>
        <w:pStyle w:val="9"/>
        <w:numPr>
          <w:ilvl w:val="0"/>
          <w:numId w:val="3"/>
        </w:numPr>
      </w:pPr>
      <w:r>
        <w:rPr>
          <w:rFonts w:hint="eastAsia"/>
        </w:rPr>
        <w:t>如果</w:t>
      </w:r>
      <w:r>
        <w:t>无关</w:t>
      </w:r>
      <w:r>
        <w:rPr>
          <w:rFonts w:hint="eastAsia"/>
        </w:rPr>
        <w:t>, 用</w:t>
      </w:r>
      <w:r>
        <w:t>假设检验来认证你的结论</w:t>
      </w:r>
      <w:r>
        <w:rPr>
          <w:rFonts w:hint="eastAsia"/>
        </w:rPr>
        <w:t>. 在</w:t>
      </w:r>
      <w:r>
        <w:t>报告中详细列出你解决问题的步骤和结果</w:t>
      </w:r>
      <w:r>
        <w:rPr>
          <w:rFonts w:hint="eastAsia"/>
        </w:rPr>
        <w:t>.</w:t>
      </w:r>
    </w:p>
    <w:p>
      <w:pPr>
        <w:pStyle w:val="9"/>
        <w:numPr>
          <w:ilvl w:val="0"/>
          <w:numId w:val="3"/>
        </w:numPr>
      </w:pPr>
      <w:r>
        <w:rPr>
          <w:rFonts w:hint="eastAsia"/>
        </w:rPr>
        <w:t>结合第三</w:t>
      </w:r>
      <w:r>
        <w:t>部分的结果</w:t>
      </w:r>
      <w:r>
        <w:rPr>
          <w:rFonts w:hint="eastAsia"/>
        </w:rPr>
        <w:t>, 你认为</w:t>
      </w:r>
      <w:r>
        <w:t>主要的影响产业布局的要素是什么</w:t>
      </w:r>
      <w:r>
        <w:rPr>
          <w:rFonts w:hint="eastAsia"/>
        </w:rPr>
        <w:t>?</w:t>
      </w:r>
    </w:p>
    <w:p>
      <w:pPr>
        <w:rPr>
          <w:b/>
          <w:sz w:val="32"/>
          <w:szCs w:val="32"/>
        </w:rPr>
      </w:pPr>
      <w:r>
        <w:rPr>
          <w:rFonts w:hint="eastAsia"/>
          <w:b/>
          <w:sz w:val="32"/>
          <w:szCs w:val="32"/>
        </w:rPr>
        <w:t>4.</w:t>
      </w:r>
      <w:r>
        <w:rPr>
          <w:b/>
          <w:sz w:val="32"/>
          <w:szCs w:val="32"/>
        </w:rPr>
        <w:t>2</w:t>
      </w:r>
      <w:r>
        <w:rPr>
          <w:rFonts w:hint="eastAsia"/>
          <w:b/>
          <w:sz w:val="32"/>
          <w:szCs w:val="32"/>
        </w:rPr>
        <w:t>文化产业</w:t>
      </w:r>
      <w:r>
        <w:rPr>
          <w:b/>
          <w:sz w:val="32"/>
          <w:szCs w:val="32"/>
        </w:rPr>
        <w:t>空间分布</w:t>
      </w:r>
      <w:r>
        <w:rPr>
          <w:rFonts w:hint="eastAsia"/>
          <w:b/>
          <w:sz w:val="32"/>
          <w:szCs w:val="32"/>
        </w:rPr>
        <w:t>合理</w:t>
      </w:r>
      <w:r>
        <w:rPr>
          <w:b/>
          <w:sz w:val="32"/>
          <w:szCs w:val="32"/>
        </w:rPr>
        <w:t>性的分析</w:t>
      </w:r>
    </w:p>
    <w:p>
      <w:pPr>
        <w:pStyle w:val="9"/>
        <w:numPr>
          <w:ilvl w:val="0"/>
          <w:numId w:val="4"/>
        </w:numPr>
      </w:pPr>
      <w:r>
        <w:rPr>
          <w:rFonts w:hint="eastAsia"/>
        </w:rPr>
        <w:t>利用</w:t>
      </w:r>
      <w:r>
        <w:t>你所拥有的数据</w:t>
      </w:r>
      <w:r>
        <w:rPr>
          <w:rFonts w:hint="eastAsia"/>
        </w:rPr>
        <w:t>, 和</w:t>
      </w:r>
      <w:r>
        <w:t>ArcGIS所提供的</w:t>
      </w:r>
      <w:r>
        <w:rPr>
          <w:rFonts w:hint="eastAsia"/>
        </w:rPr>
        <w:t>空间</w:t>
      </w:r>
      <w:r>
        <w:t>统计工具中的一些工具</w:t>
      </w:r>
      <w:r>
        <w:rPr>
          <w:rFonts w:hint="eastAsia"/>
        </w:rPr>
        <w:t xml:space="preserve">, 例如: </w:t>
      </w:r>
      <w:r>
        <w:t xml:space="preserve">Optimized Hot Spot, </w:t>
      </w:r>
      <w:r>
        <w:rPr>
          <w:rFonts w:hint="eastAsia"/>
        </w:rPr>
        <w:t>分析</w:t>
      </w:r>
      <w:r>
        <w:t>上海文化创意产业</w:t>
      </w:r>
      <w:r>
        <w:rPr>
          <w:rFonts w:hint="eastAsia"/>
        </w:rPr>
        <w:t>的</w:t>
      </w:r>
      <w:r>
        <w:t>热点所在地</w:t>
      </w:r>
      <w:r>
        <w:rPr>
          <w:rFonts w:hint="eastAsia"/>
        </w:rPr>
        <w:t>, 它们</w:t>
      </w:r>
      <w:r>
        <w:t>分别处于上海的哪些区域</w:t>
      </w:r>
      <w:r>
        <w:rPr>
          <w:rFonts w:hint="eastAsia"/>
        </w:rPr>
        <w:t xml:space="preserve">?. </w:t>
      </w:r>
      <w:r>
        <w:rPr>
          <w:rFonts w:hint="eastAsia"/>
          <w:lang w:val="en-US" w:eastAsia="zh-CN"/>
        </w:rPr>
        <w:t xml:space="preserve">   1503   3909 gin&gt;2.58</w:t>
      </w:r>
    </w:p>
    <w:p>
      <w:pPr>
        <w:pStyle w:val="9"/>
        <w:numPr>
          <w:ilvl w:val="0"/>
          <w:numId w:val="0"/>
        </w:numPr>
        <w:ind w:left="360" w:leftChars="0"/>
      </w:pPr>
    </w:p>
    <w:p>
      <w:pPr>
        <w:pStyle w:val="9"/>
        <w:numPr>
          <w:ilvl w:val="0"/>
          <w:numId w:val="4"/>
        </w:numPr>
      </w:pPr>
      <w:r>
        <w:rPr>
          <w:rFonts w:hint="eastAsia"/>
        </w:rPr>
        <w:t>假设文化</w:t>
      </w:r>
      <w:r>
        <w:t>创意产业的从业人员为</w:t>
      </w:r>
      <w:r>
        <w:rPr>
          <w:rFonts w:hint="eastAsia"/>
        </w:rPr>
        <w:t>35岁以</w:t>
      </w:r>
      <w:r>
        <w:t>下的年轻人</w:t>
      </w:r>
      <w:r>
        <w:rPr>
          <w:rFonts w:hint="eastAsia"/>
        </w:rPr>
        <w:t>, 由于</w:t>
      </w:r>
      <w:r>
        <w:t>上海</w:t>
      </w:r>
      <w:r>
        <w:rPr>
          <w:rFonts w:hint="eastAsia"/>
        </w:rPr>
        <w:t>市中心</w:t>
      </w:r>
      <w:r>
        <w:t>的房价过高</w:t>
      </w:r>
      <w:r>
        <w:rPr>
          <w:rFonts w:hint="eastAsia"/>
        </w:rPr>
        <w:t>,一般</w:t>
      </w:r>
      <w:r>
        <w:t>居住在上海的一些城乡交接处</w:t>
      </w:r>
      <w:r>
        <w:rPr>
          <w:rFonts w:hint="eastAsia"/>
        </w:rPr>
        <w:t>, 例如: 嘉定, 松江, 浦东</w:t>
      </w:r>
      <w:r>
        <w:t>新区</w:t>
      </w:r>
      <w:r>
        <w:rPr>
          <w:rFonts w:hint="eastAsia"/>
        </w:rPr>
        <w:t>, 金山, 青浦</w:t>
      </w:r>
      <w:r>
        <w:t>等</w:t>
      </w:r>
      <w:r>
        <w:rPr>
          <w:rFonts w:hint="eastAsia"/>
        </w:rPr>
        <w:t>. 如果</w:t>
      </w:r>
      <w:r>
        <w:t>他们</w:t>
      </w:r>
      <w:r>
        <w:rPr>
          <w:rFonts w:hint="eastAsia"/>
        </w:rPr>
        <w:t>坐地铁</w:t>
      </w:r>
      <w:r>
        <w:t>或是开车上班</w:t>
      </w:r>
      <w:r>
        <w:rPr>
          <w:rFonts w:hint="eastAsia"/>
        </w:rPr>
        <w:t>,那么</w:t>
      </w:r>
      <w:r>
        <w:t>会对哪些地铁线路或是公路产生相应的压力</w:t>
      </w:r>
      <w:r>
        <w:rPr>
          <w:rFonts w:hint="eastAsia"/>
        </w:rPr>
        <w:t>, 为什么? 列出</w:t>
      </w:r>
      <w:r>
        <w:t>你的</w:t>
      </w:r>
      <w:r>
        <w:rPr>
          <w:rFonts w:hint="eastAsia"/>
        </w:rPr>
        <w:t>所得出</w:t>
      </w:r>
      <w:r>
        <w:t>结论的理由</w:t>
      </w:r>
      <w:r>
        <w:rPr>
          <w:rFonts w:hint="eastAsia"/>
          <w:lang w:val="en-US" w:eastAsia="zh-CN"/>
        </w:rPr>
        <w:t xml:space="preserve"> 1003  995  962</w:t>
      </w:r>
    </w:p>
    <w:p>
      <w:pPr>
        <w:pStyle w:val="9"/>
        <w:numPr>
          <w:ilvl w:val="0"/>
          <w:numId w:val="0"/>
        </w:numPr>
        <w:ind w:left="360" w:leftChars="0"/>
        <w:rPr>
          <w:rFonts w:hint="eastAsia" w:eastAsiaTheme="minorEastAsia"/>
          <w:lang w:eastAsia="zh-CN"/>
        </w:rPr>
      </w:pPr>
      <w:r>
        <w:rPr>
          <w:rFonts w:hint="eastAsia"/>
          <w:lang w:eastAsia="zh-CN"/>
        </w:rPr>
        <w:t>热点：</w:t>
      </w:r>
    </w:p>
    <w:p>
      <w:pPr>
        <w:pStyle w:val="9"/>
        <w:numPr>
          <w:ilvl w:val="0"/>
          <w:numId w:val="0"/>
        </w:numPr>
        <w:ind w:left="360" w:leftChars="0"/>
      </w:pPr>
      <w:r>
        <w:drawing>
          <wp:inline distT="0" distB="0" distL="114300" distR="114300">
            <wp:extent cx="4790440" cy="3208655"/>
            <wp:effectExtent l="0" t="0" r="10160" b="698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57"/>
                    <a:srcRect l="27125" t="15009" r="7474" b="7075"/>
                    <a:stretch>
                      <a:fillRect/>
                    </a:stretch>
                  </pic:blipFill>
                  <pic:spPr>
                    <a:xfrm>
                      <a:off x="0" y="0"/>
                      <a:ext cx="4790440" cy="3208655"/>
                    </a:xfrm>
                    <a:prstGeom prst="rect">
                      <a:avLst/>
                    </a:prstGeom>
                    <a:noFill/>
                    <a:ln w="9525">
                      <a:noFill/>
                      <a:miter/>
                    </a:ln>
                  </pic:spPr>
                </pic:pic>
              </a:graphicData>
            </a:graphic>
          </wp:inline>
        </w:drawing>
      </w:r>
    </w:p>
    <w:p>
      <w:pPr>
        <w:pStyle w:val="9"/>
        <w:numPr>
          <w:ilvl w:val="0"/>
          <w:numId w:val="0"/>
        </w:numPr>
        <w:ind w:left="360" w:leftChars="0"/>
      </w:pPr>
      <w:r>
        <w:drawing>
          <wp:inline distT="0" distB="0" distL="114300" distR="114300">
            <wp:extent cx="4841875" cy="3047365"/>
            <wp:effectExtent l="0" t="0" r="4445" b="63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58"/>
                    <a:srcRect l="27004" t="16295" r="5304" b="7933"/>
                    <a:stretch>
                      <a:fillRect/>
                    </a:stretch>
                  </pic:blipFill>
                  <pic:spPr>
                    <a:xfrm>
                      <a:off x="0" y="0"/>
                      <a:ext cx="4841875" cy="3047365"/>
                    </a:xfrm>
                    <a:prstGeom prst="rect">
                      <a:avLst/>
                    </a:prstGeom>
                    <a:noFill/>
                    <a:ln w="9525">
                      <a:noFill/>
                      <a:miter/>
                    </a:ln>
                  </pic:spPr>
                </pic:pic>
              </a:graphicData>
            </a:graphic>
          </wp:inline>
        </w:drawing>
      </w:r>
    </w:p>
    <w:p>
      <w:pPr>
        <w:pStyle w:val="9"/>
        <w:numPr>
          <w:ilvl w:val="0"/>
          <w:numId w:val="4"/>
        </w:numPr>
      </w:pPr>
      <w:r>
        <w:drawing>
          <wp:inline distT="0" distB="0" distL="114300" distR="114300">
            <wp:extent cx="3940175" cy="2438400"/>
            <wp:effectExtent l="0" t="0" r="6985" b="0"/>
            <wp:docPr id="44" name="图片 44" descr="中心城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中心城区"/>
                    <pic:cNvPicPr>
                      <a:picLocks noChangeAspect="1"/>
                    </pic:cNvPicPr>
                  </pic:nvPicPr>
                  <pic:blipFill>
                    <a:blip r:embed="rId47"/>
                    <a:stretch>
                      <a:fillRect/>
                    </a:stretch>
                  </pic:blipFill>
                  <pic:spPr>
                    <a:xfrm>
                      <a:off x="0" y="0"/>
                      <a:ext cx="3940175" cy="2438400"/>
                    </a:xfrm>
                    <a:prstGeom prst="rect">
                      <a:avLst/>
                    </a:prstGeom>
                  </pic:spPr>
                </pic:pic>
              </a:graphicData>
            </a:graphic>
          </wp:inline>
        </w:drawing>
      </w:r>
    </w:p>
    <w:p>
      <w:pPr>
        <w:pStyle w:val="9"/>
        <w:numPr>
          <w:ilvl w:val="0"/>
          <w:numId w:val="4"/>
        </w:numPr>
      </w:pPr>
      <w:r>
        <w:rPr>
          <w:rFonts w:hint="eastAsia"/>
          <w:lang w:eastAsia="zh-CN"/>
        </w:rPr>
        <w:t>地铁</w:t>
      </w:r>
      <w:r>
        <w:rPr>
          <w:rFonts w:hint="eastAsia"/>
          <w:lang w:val="en-US" w:eastAsia="zh-CN"/>
        </w:rPr>
        <w:t xml:space="preserve">25  主要公路、次要道路、小路5  高速路30  快速路10  国道70 </w:t>
      </w:r>
    </w:p>
    <w:p>
      <w:pPr>
        <w:pStyle w:val="9"/>
        <w:numPr>
          <w:ilvl w:val="0"/>
          <w:numId w:val="0"/>
        </w:numPr>
        <w:rPr>
          <w:rFonts w:hint="eastAsia" w:eastAsiaTheme="minorEastAsia"/>
          <w:lang w:eastAsia="zh-CN"/>
        </w:rPr>
      </w:pPr>
      <w:r>
        <w:rPr>
          <w:rFonts w:hint="eastAsia"/>
          <w:lang w:eastAsia="zh-CN"/>
        </w:rPr>
        <w:t>最近设施点：终点多选一</w:t>
      </w:r>
    </w:p>
    <w:p>
      <w:pPr>
        <w:pStyle w:val="9"/>
        <w:numPr>
          <w:ilvl w:val="0"/>
          <w:numId w:val="4"/>
        </w:numPr>
      </w:pPr>
      <w:r>
        <w:rPr>
          <w:rFonts w:hint="eastAsia"/>
          <w:lang w:eastAsia="zh-CN"/>
        </w:rPr>
        <w:t>驾车</w:t>
      </w:r>
    </w:p>
    <w:p>
      <w:pPr>
        <w:pStyle w:val="9"/>
        <w:numPr>
          <w:ilvl w:val="0"/>
          <w:numId w:val="0"/>
        </w:numPr>
      </w:pPr>
      <w:r>
        <w:drawing>
          <wp:inline distT="0" distB="0" distL="114300" distR="114300">
            <wp:extent cx="5082540" cy="3609340"/>
            <wp:effectExtent l="0" t="0" r="7620" b="254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59"/>
                    <a:srcRect l="29415" t="16724" r="10247" b="7075"/>
                    <a:stretch>
                      <a:fillRect/>
                    </a:stretch>
                  </pic:blipFill>
                  <pic:spPr>
                    <a:xfrm>
                      <a:off x="0" y="0"/>
                      <a:ext cx="5082540" cy="3609340"/>
                    </a:xfrm>
                    <a:prstGeom prst="rect">
                      <a:avLst/>
                    </a:prstGeom>
                    <a:noFill/>
                    <a:ln w="9525">
                      <a:noFill/>
                      <a:miter/>
                    </a:ln>
                  </pic:spPr>
                </pic:pic>
              </a:graphicData>
            </a:graphic>
          </wp:inline>
        </w:drawing>
      </w:r>
    </w:p>
    <w:p>
      <w:pPr>
        <w:pStyle w:val="9"/>
        <w:numPr>
          <w:ilvl w:val="0"/>
          <w:numId w:val="4"/>
        </w:numPr>
      </w:pPr>
      <w:r>
        <w:rPr>
          <w:rFonts w:hint="eastAsia"/>
          <w:lang w:eastAsia="zh-CN"/>
        </w:rPr>
        <w:t>地铁</w:t>
      </w:r>
    </w:p>
    <w:p>
      <w:pPr>
        <w:pStyle w:val="9"/>
        <w:numPr>
          <w:ilvl w:val="0"/>
          <w:numId w:val="0"/>
        </w:numPr>
        <w:ind w:left="360" w:leftChars="0"/>
      </w:pPr>
      <w:r>
        <w:drawing>
          <wp:inline distT="0" distB="0" distL="114300" distR="114300">
            <wp:extent cx="5070475" cy="3761105"/>
            <wp:effectExtent l="0" t="0" r="4445" b="317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60"/>
                    <a:srcRect l="31947" t="16509" r="10127" b="7075"/>
                    <a:stretch>
                      <a:fillRect/>
                    </a:stretch>
                  </pic:blipFill>
                  <pic:spPr>
                    <a:xfrm>
                      <a:off x="0" y="0"/>
                      <a:ext cx="5070475" cy="3761105"/>
                    </a:xfrm>
                    <a:prstGeom prst="rect">
                      <a:avLst/>
                    </a:prstGeom>
                    <a:noFill/>
                    <a:ln w="9525">
                      <a:noFill/>
                      <a:miter/>
                    </a:ln>
                  </pic:spPr>
                </pic:pic>
              </a:graphicData>
            </a:graphic>
          </wp:inline>
        </w:drawing>
      </w:r>
    </w:p>
    <w:p>
      <w:pPr>
        <w:pStyle w:val="9"/>
        <w:numPr>
          <w:ilvl w:val="0"/>
          <w:numId w:val="0"/>
        </w:numPr>
        <w:rPr>
          <w:rFonts w:hint="eastAsia" w:eastAsiaTheme="minorEastAsia"/>
          <w:color w:val="FF0000"/>
          <w:lang w:eastAsia="zh-CN"/>
        </w:rPr>
      </w:pPr>
      <w:r>
        <w:rPr>
          <w:rFonts w:hint="eastAsia"/>
          <w:color w:val="auto"/>
          <w:lang w:val="en-US" w:eastAsia="zh-CN"/>
        </w:rPr>
        <w:t>全，未限速，只限距离，opm搜到的乱码</w:t>
      </w:r>
      <w:r>
        <w:rPr>
          <w:rFonts w:hint="eastAsia"/>
          <w:color w:val="FF0000"/>
          <w:lang w:val="en-US" w:eastAsia="zh-CN"/>
        </w:rPr>
        <w:t xml:space="preserve"> </w:t>
      </w:r>
      <w:r>
        <w:rPr>
          <w:rFonts w:hint="eastAsia"/>
          <w:color w:val="FF0000"/>
          <w:lang w:eastAsia="zh-CN"/>
        </w:rPr>
        <w:t>这个是新的乱码那个</w:t>
      </w:r>
      <w:r>
        <w:rPr>
          <w:rFonts w:hint="eastAsia"/>
          <w:color w:val="FF0000"/>
          <w:lang w:val="en-US" w:eastAsia="zh-CN"/>
        </w:rPr>
        <w:t xml:space="preserve"> 再贴上去吧</w:t>
      </w:r>
    </w:p>
    <w:p>
      <w:pPr>
        <w:pStyle w:val="9"/>
        <w:numPr>
          <w:ilvl w:val="0"/>
          <w:numId w:val="0"/>
        </w:numPr>
        <w:ind w:left="360" w:leftChars="0"/>
      </w:pPr>
      <w:r>
        <w:drawing>
          <wp:inline distT="0" distB="0" distL="114300" distR="114300">
            <wp:extent cx="5076190" cy="3583305"/>
            <wp:effectExtent l="0" t="0" r="13970" b="1333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61"/>
                    <a:srcRect l="31947" t="15652" r="7354" b="8148"/>
                    <a:stretch>
                      <a:fillRect/>
                    </a:stretch>
                  </pic:blipFill>
                  <pic:spPr>
                    <a:xfrm>
                      <a:off x="0" y="0"/>
                      <a:ext cx="5076190" cy="3583305"/>
                    </a:xfrm>
                    <a:prstGeom prst="rect">
                      <a:avLst/>
                    </a:prstGeom>
                    <a:noFill/>
                    <a:ln w="9525">
                      <a:noFill/>
                      <a:miter/>
                    </a:ln>
                  </pic:spPr>
                </pic:pic>
              </a:graphicData>
            </a:graphic>
          </wp:inline>
        </w:drawing>
      </w:r>
    </w:p>
    <w:p>
      <w:pPr>
        <w:pStyle w:val="9"/>
        <w:numPr>
          <w:ilvl w:val="0"/>
          <w:numId w:val="4"/>
        </w:numPr>
      </w:pPr>
      <w:r>
        <w:rPr>
          <w:rFonts w:hint="eastAsia"/>
        </w:rPr>
        <w:t>如果</w:t>
      </w:r>
      <w:r>
        <w:t>你有充分的能力</w:t>
      </w:r>
      <w:r>
        <w:rPr>
          <w:rFonts w:hint="eastAsia"/>
        </w:rPr>
        <w:t>, 可以</w:t>
      </w:r>
      <w:r>
        <w:t>对上海的文化产业重新布局</w:t>
      </w:r>
      <w:r>
        <w:rPr>
          <w:rFonts w:hint="eastAsia"/>
        </w:rPr>
        <w:t>, 你会</w:t>
      </w:r>
      <w:r>
        <w:t>怎么做</w:t>
      </w:r>
      <w:r>
        <w:rPr>
          <w:rFonts w:hint="eastAsia"/>
        </w:rPr>
        <w:t>, 为什么?</w:t>
      </w:r>
      <w:r>
        <w:t xml:space="preserve"> </w:t>
      </w:r>
    </w:p>
    <w:p>
      <w:pPr>
        <w:pStyle w:val="9"/>
        <w:numPr>
          <w:ilvl w:val="0"/>
          <w:numId w:val="0"/>
        </w:numPr>
        <w:ind w:left="360" w:leftChars="0"/>
        <w:rPr>
          <w:rFonts w:hint="eastAsia"/>
          <w:b/>
          <w:bCs/>
        </w:rPr>
      </w:pPr>
      <w:r>
        <w:rPr>
          <w:rFonts w:hint="eastAsia"/>
          <w:b/>
          <w:bCs/>
          <w:lang w:eastAsia="zh-CN"/>
        </w:rPr>
        <w:t>备注：</w:t>
      </w:r>
      <w:r>
        <w:rPr>
          <w:rFonts w:hint="eastAsia"/>
          <w:b/>
          <w:bCs/>
        </w:rPr>
        <w:t>可以</w:t>
      </w:r>
      <w:r>
        <w:rPr>
          <w:b/>
          <w:bCs/>
        </w:rPr>
        <w:t>考虑你</w:t>
      </w:r>
      <w:r>
        <w:rPr>
          <w:rFonts w:hint="eastAsia"/>
          <w:b/>
          <w:bCs/>
        </w:rPr>
        <w:t>在</w:t>
      </w:r>
      <w:r>
        <w:rPr>
          <w:b/>
          <w:bCs/>
        </w:rPr>
        <w:t>第三部分</w:t>
      </w:r>
      <w:r>
        <w:rPr>
          <w:rFonts w:hint="eastAsia"/>
          <w:b/>
          <w:bCs/>
        </w:rPr>
        <w:t>和</w:t>
      </w:r>
      <w:r>
        <w:rPr>
          <w:b/>
          <w:bCs/>
        </w:rPr>
        <w:t>上一节所做的工作</w:t>
      </w:r>
      <w:r>
        <w:rPr>
          <w:rFonts w:hint="eastAsia"/>
          <w:b/>
          <w:bCs/>
        </w:rPr>
        <w:t>, 结合</w:t>
      </w:r>
      <w:r>
        <w:rPr>
          <w:b/>
          <w:bCs/>
        </w:rPr>
        <w:t>起来</w:t>
      </w:r>
      <w:r>
        <w:rPr>
          <w:rFonts w:hint="eastAsia"/>
          <w:b/>
          <w:bCs/>
        </w:rPr>
        <w:t>一并考虑.</w:t>
      </w:r>
    </w:p>
    <w:p>
      <w:pPr>
        <w:pStyle w:val="9"/>
        <w:numPr>
          <w:ilvl w:val="0"/>
          <w:numId w:val="0"/>
        </w:numPr>
        <w:ind w:left="360" w:leftChars="0"/>
        <w:rPr>
          <w:rFonts w:hint="eastAsia" w:eastAsiaTheme="minorEastAsia"/>
          <w:b/>
          <w:bCs/>
          <w:lang w:eastAsia="zh-CN"/>
        </w:rPr>
      </w:pPr>
      <w:r>
        <w:rPr>
          <w:rFonts w:hint="eastAsia"/>
          <w:b/>
          <w:bCs/>
          <w:lang w:eastAsia="zh-CN"/>
        </w:rPr>
        <w:t>在外环乃至郊环以外也多加一些可以作为中心点的区、县中心，方便平衡房价、物价、时间消耗</w:t>
      </w:r>
      <w:r>
        <w:rPr>
          <w:rFonts w:hint="eastAsia"/>
          <w:b/>
          <w:bCs/>
          <w:lang w:val="en-US" w:eastAsia="zh-CN"/>
        </w:rPr>
        <w:t xml:space="preserve">  看看这个http://www.zhihu.com/question/39732524</w:t>
      </w:r>
    </w:p>
    <w:p>
      <w:pPr>
        <w:rPr>
          <w:b/>
          <w:sz w:val="32"/>
          <w:szCs w:val="32"/>
        </w:rPr>
      </w:pPr>
      <w:r>
        <w:rPr>
          <w:rFonts w:hint="eastAsia"/>
          <w:b/>
          <w:sz w:val="32"/>
          <w:szCs w:val="32"/>
        </w:rPr>
        <w:t>4.</w:t>
      </w:r>
      <w:r>
        <w:rPr>
          <w:b/>
          <w:sz w:val="32"/>
          <w:szCs w:val="32"/>
        </w:rPr>
        <w:t>3</w:t>
      </w:r>
      <w:r>
        <w:rPr>
          <w:rFonts w:hint="eastAsia"/>
          <w:b/>
          <w:sz w:val="32"/>
          <w:szCs w:val="32"/>
        </w:rPr>
        <w:t>环</w:t>
      </w:r>
      <w:r>
        <w:rPr>
          <w:b/>
          <w:sz w:val="32"/>
          <w:szCs w:val="32"/>
        </w:rPr>
        <w:t>同济</w:t>
      </w:r>
      <w:r>
        <w:rPr>
          <w:rFonts w:hint="eastAsia"/>
          <w:b/>
          <w:sz w:val="32"/>
          <w:szCs w:val="32"/>
        </w:rPr>
        <w:t>经济</w:t>
      </w:r>
      <w:r>
        <w:rPr>
          <w:b/>
          <w:sz w:val="32"/>
          <w:szCs w:val="32"/>
        </w:rPr>
        <w:t>圈</w:t>
      </w:r>
      <w:r>
        <w:rPr>
          <w:rFonts w:hint="eastAsia"/>
          <w:b/>
          <w:sz w:val="32"/>
          <w:szCs w:val="32"/>
        </w:rPr>
        <w:t>文化产业链</w:t>
      </w:r>
      <w:r>
        <w:rPr>
          <w:b/>
          <w:sz w:val="32"/>
          <w:szCs w:val="32"/>
        </w:rPr>
        <w:t>的分析</w:t>
      </w:r>
    </w:p>
    <w:p>
      <w:pPr>
        <w:pStyle w:val="9"/>
        <w:numPr>
          <w:ilvl w:val="0"/>
          <w:numId w:val="5"/>
        </w:numPr>
      </w:pPr>
      <w:r>
        <w:rPr>
          <w:rFonts w:hint="eastAsia"/>
        </w:rPr>
        <w:t>利用你</w:t>
      </w:r>
      <w:r>
        <w:t>所拥有的数据</w:t>
      </w:r>
      <w:r>
        <w:rPr>
          <w:rFonts w:hint="eastAsia"/>
        </w:rPr>
        <w:t>, 计算</w:t>
      </w:r>
      <w:r>
        <w:t>出在</w:t>
      </w:r>
      <w:r>
        <w:rPr>
          <w:rFonts w:hint="eastAsia"/>
        </w:rPr>
        <w:t>环同济</w:t>
      </w:r>
      <w:r>
        <w:t>经济圈内的文化产业</w:t>
      </w:r>
      <w:r>
        <w:rPr>
          <w:rFonts w:hint="eastAsia"/>
        </w:rPr>
        <w:t>的</w:t>
      </w:r>
      <w:r>
        <w:t>个数</w:t>
      </w:r>
      <w:r>
        <w:rPr>
          <w:rFonts w:hint="eastAsia"/>
        </w:rPr>
        <w:t>, 以</w:t>
      </w:r>
      <w:r>
        <w:t>同济大</w:t>
      </w:r>
      <w:r>
        <w:rPr>
          <w:rFonts w:hint="eastAsia"/>
        </w:rPr>
        <w:t>学</w:t>
      </w:r>
      <w:r>
        <w:t>为中心</w:t>
      </w:r>
      <w:r>
        <w:rPr>
          <w:rFonts w:hint="eastAsia"/>
        </w:rPr>
        <w:t>, 半径</w:t>
      </w:r>
      <w:r>
        <w:t>为5</w:t>
      </w:r>
      <w:r>
        <w:rPr>
          <w:rFonts w:hint="eastAsia"/>
        </w:rPr>
        <w:t>公里</w:t>
      </w:r>
      <w:r>
        <w:t>的区域</w:t>
      </w:r>
      <w:r>
        <w:rPr>
          <w:rFonts w:hint="eastAsia"/>
        </w:rPr>
        <w:t>, 或者</w:t>
      </w:r>
      <w:r>
        <w:t>从网上找到相应的数据来确定环同济经济圈</w:t>
      </w:r>
      <w:r>
        <w:rPr>
          <w:rFonts w:hint="eastAsia"/>
        </w:rPr>
        <w:t>.</w:t>
      </w:r>
    </w:p>
    <w:p>
      <w:pPr>
        <w:pStyle w:val="9"/>
        <w:numPr>
          <w:ilvl w:val="0"/>
          <w:numId w:val="0"/>
        </w:numPr>
        <w:rPr>
          <w:rFonts w:hint="eastAsia" w:ascii="Arial" w:hAnsi="Arial" w:eastAsia="宋体" w:cs="Arial"/>
          <w:b/>
          <w:bCs/>
          <w:i w:val="0"/>
          <w:caps w:val="0"/>
          <w:color w:val="333333"/>
          <w:spacing w:val="0"/>
          <w:sz w:val="16"/>
          <w:szCs w:val="16"/>
          <w:shd w:val="clear" w:fill="FFFFFF"/>
          <w:lang w:val="en-US" w:eastAsia="zh-CN"/>
        </w:rPr>
      </w:pPr>
      <w:r>
        <w:rPr>
          <w:rFonts w:hint="eastAsia" w:ascii="Arial" w:hAnsi="Arial" w:eastAsia="宋体" w:cs="Arial"/>
          <w:b/>
          <w:bCs/>
          <w:i w:val="0"/>
          <w:caps w:val="0"/>
          <w:color w:val="333333"/>
          <w:spacing w:val="0"/>
          <w:sz w:val="16"/>
          <w:szCs w:val="16"/>
          <w:shd w:val="clear" w:fill="FFFFFF"/>
          <w:lang w:val="en-US" w:eastAsia="zh-CN"/>
        </w:rPr>
        <w:t xml:space="preserve">4.4.1 </w:t>
      </w:r>
      <w:r>
        <w:t>环同济经济圈</w:t>
      </w:r>
    </w:p>
    <w:p>
      <w:pPr>
        <w:pStyle w:val="9"/>
        <w:numPr>
          <w:ilvl w:val="0"/>
          <w:numId w:val="0"/>
        </w:numPr>
      </w:pPr>
      <w:r>
        <w:drawing>
          <wp:inline distT="0" distB="0" distL="114300" distR="114300">
            <wp:extent cx="5273675" cy="5712460"/>
            <wp:effectExtent l="0" t="0" r="14605" b="254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62"/>
                    <a:stretch>
                      <a:fillRect/>
                    </a:stretch>
                  </pic:blipFill>
                  <pic:spPr>
                    <a:xfrm>
                      <a:off x="0" y="0"/>
                      <a:ext cx="5273675" cy="5712460"/>
                    </a:xfrm>
                    <a:prstGeom prst="rect">
                      <a:avLst/>
                    </a:prstGeom>
                    <a:noFill/>
                    <a:ln w="9525">
                      <a:noFill/>
                      <a:miter/>
                    </a:ln>
                  </pic:spPr>
                </pic:pic>
              </a:graphicData>
            </a:graphic>
          </wp:inline>
        </w:drawing>
      </w:r>
    </w:p>
    <w:p>
      <w:pPr>
        <w:pStyle w:val="9"/>
        <w:numPr>
          <w:ilvl w:val="0"/>
          <w:numId w:val="0"/>
        </w:numPr>
      </w:pPr>
      <w:r>
        <w:drawing>
          <wp:inline distT="0" distB="0" distL="114300" distR="114300">
            <wp:extent cx="5304790" cy="4761865"/>
            <wp:effectExtent l="0" t="0" r="13970" b="825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63"/>
                    <a:srcRect l="36407" t="15009" r="15190" b="7719"/>
                    <a:stretch>
                      <a:fillRect/>
                    </a:stretch>
                  </pic:blipFill>
                  <pic:spPr>
                    <a:xfrm>
                      <a:off x="0" y="0"/>
                      <a:ext cx="5304790" cy="4761865"/>
                    </a:xfrm>
                    <a:prstGeom prst="rect">
                      <a:avLst/>
                    </a:prstGeom>
                    <a:noFill/>
                    <a:ln w="9525">
                      <a:noFill/>
                      <a:miter/>
                    </a:ln>
                  </pic:spPr>
                </pic:pic>
              </a:graphicData>
            </a:graphic>
          </wp:inline>
        </w:drawing>
      </w:r>
    </w:p>
    <w:p>
      <w:pPr>
        <w:pStyle w:val="9"/>
        <w:numPr>
          <w:ilvl w:val="0"/>
          <w:numId w:val="5"/>
        </w:numPr>
      </w:pPr>
    </w:p>
    <w:p>
      <w:pPr>
        <w:pStyle w:val="9"/>
        <w:numPr>
          <w:ilvl w:val="0"/>
          <w:numId w:val="0"/>
        </w:numPr>
      </w:pPr>
      <w:r>
        <w:drawing>
          <wp:inline distT="0" distB="0" distL="114300" distR="114300">
            <wp:extent cx="5330190" cy="3749675"/>
            <wp:effectExtent l="0" t="0" r="3810" b="1460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64"/>
                    <a:srcRect l="29415" t="14794" r="7113" b="5789"/>
                    <a:stretch>
                      <a:fillRect/>
                    </a:stretch>
                  </pic:blipFill>
                  <pic:spPr>
                    <a:xfrm>
                      <a:off x="0" y="0"/>
                      <a:ext cx="5330190" cy="3749675"/>
                    </a:xfrm>
                    <a:prstGeom prst="rect">
                      <a:avLst/>
                    </a:prstGeom>
                    <a:noFill/>
                    <a:ln w="9525">
                      <a:noFill/>
                      <a:miter/>
                    </a:ln>
                  </pic:spPr>
                </pic:pic>
              </a:graphicData>
            </a:graphic>
          </wp:inline>
        </w:drawing>
      </w:r>
    </w:p>
    <w:p>
      <w:pPr>
        <w:pStyle w:val="9"/>
        <w:numPr>
          <w:ilvl w:val="0"/>
          <w:numId w:val="0"/>
        </w:numPr>
        <w:ind w:left="360" w:leftChars="0" w:firstLine="416" w:firstLineChars="0"/>
        <w:rPr>
          <w:rFonts w:hint="default" w:ascii="Arial" w:hAnsi="Arial" w:eastAsia="宋体" w:cs="Arial"/>
          <w:b/>
          <w:bCs/>
          <w:i w:val="0"/>
          <w:caps w:val="0"/>
          <w:color w:val="333333"/>
          <w:spacing w:val="0"/>
          <w:sz w:val="16"/>
          <w:szCs w:val="16"/>
          <w:shd w:val="clear" w:fill="FFFFFF"/>
        </w:rPr>
      </w:pPr>
      <w:r>
        <w:rPr>
          <w:rFonts w:hint="eastAsia" w:ascii="Arial" w:hAnsi="Arial" w:eastAsia="宋体" w:cs="Arial"/>
          <w:b/>
          <w:bCs/>
          <w:i w:val="0"/>
          <w:caps w:val="0"/>
          <w:color w:val="333333"/>
          <w:spacing w:val="0"/>
          <w:sz w:val="16"/>
          <w:szCs w:val="16"/>
          <w:shd w:val="clear" w:fill="FFFFFF"/>
          <w:lang w:eastAsia="zh-CN"/>
        </w:rPr>
        <w:t>背住</w:t>
      </w:r>
      <w:r>
        <w:rPr>
          <w:rFonts w:hint="eastAsia" w:ascii="Arial" w:hAnsi="Arial" w:eastAsia="宋体" w:cs="Arial"/>
          <w:b/>
          <w:bCs/>
          <w:i w:val="0"/>
          <w:caps w:val="0"/>
          <w:color w:val="333333"/>
          <w:spacing w:val="0"/>
          <w:sz w:val="16"/>
          <w:szCs w:val="16"/>
          <w:shd w:val="clear" w:fill="FFFFFF"/>
          <w:lang w:val="en-US" w:eastAsia="zh-CN"/>
        </w:rPr>
        <w:t xml:space="preserve">: </w:t>
      </w:r>
      <w:r>
        <w:rPr>
          <w:rFonts w:hint="eastAsia" w:ascii="Arial" w:hAnsi="Arial" w:eastAsia="宋体" w:cs="Arial"/>
          <w:b/>
          <w:bCs/>
          <w:i w:val="0"/>
          <w:caps w:val="0"/>
          <w:color w:val="333333"/>
          <w:spacing w:val="0"/>
          <w:sz w:val="16"/>
          <w:szCs w:val="16"/>
          <w:shd w:val="clear" w:fill="FFFFFF"/>
        </w:rPr>
        <w:t>该产业基地的“核心圈”以</w:t>
      </w:r>
      <w:r>
        <w:rPr>
          <w:rFonts w:hint="default" w:ascii="Arial" w:hAnsi="Arial" w:eastAsia="宋体" w:cs="Arial"/>
          <w:b/>
          <w:bCs/>
          <w:i w:val="0"/>
          <w:caps w:val="0"/>
          <w:color w:val="136EC2"/>
          <w:spacing w:val="0"/>
          <w:sz w:val="16"/>
          <w:szCs w:val="16"/>
          <w:u w:val="none"/>
          <w:shd w:val="clear" w:fill="FFFFFF"/>
        </w:rPr>
        <w:fldChar w:fldCharType="begin"/>
      </w:r>
      <w:r>
        <w:rPr>
          <w:rFonts w:hint="default" w:ascii="Arial" w:hAnsi="Arial" w:eastAsia="宋体" w:cs="Arial"/>
          <w:b/>
          <w:bCs/>
          <w:i w:val="0"/>
          <w:caps w:val="0"/>
          <w:color w:val="136EC2"/>
          <w:spacing w:val="0"/>
          <w:sz w:val="16"/>
          <w:szCs w:val="16"/>
          <w:u w:val="none"/>
          <w:shd w:val="clear" w:fill="FFFFFF"/>
        </w:rPr>
        <w:instrText xml:space="preserve"> HYPERLINK "http://baike.baidu.com/view/2912.htm" \t "http://baike.baidu.com/_blank" </w:instrText>
      </w:r>
      <w:r>
        <w:rPr>
          <w:rFonts w:hint="default" w:ascii="Arial" w:hAnsi="Arial" w:eastAsia="宋体" w:cs="Arial"/>
          <w:b/>
          <w:bCs/>
          <w:i w:val="0"/>
          <w:caps w:val="0"/>
          <w:color w:val="136EC2"/>
          <w:spacing w:val="0"/>
          <w:sz w:val="16"/>
          <w:szCs w:val="16"/>
          <w:u w:val="none"/>
          <w:shd w:val="clear" w:fill="FFFFFF"/>
        </w:rPr>
        <w:fldChar w:fldCharType="separate"/>
      </w:r>
      <w:r>
        <w:rPr>
          <w:rStyle w:val="6"/>
          <w:rFonts w:hint="default" w:ascii="Arial" w:hAnsi="Arial" w:eastAsia="宋体" w:cs="Arial"/>
          <w:b/>
          <w:bCs/>
          <w:i w:val="0"/>
          <w:caps w:val="0"/>
          <w:color w:val="136EC2"/>
          <w:spacing w:val="0"/>
          <w:sz w:val="16"/>
          <w:szCs w:val="16"/>
          <w:u w:val="none"/>
          <w:shd w:val="clear" w:fill="FFFFFF"/>
        </w:rPr>
        <w:t>同济大学</w:t>
      </w:r>
      <w:r>
        <w:rPr>
          <w:rFonts w:hint="default" w:ascii="Arial" w:hAnsi="Arial" w:eastAsia="宋体" w:cs="Arial"/>
          <w:b/>
          <w:bCs/>
          <w:i w:val="0"/>
          <w:caps w:val="0"/>
          <w:color w:val="136EC2"/>
          <w:spacing w:val="0"/>
          <w:sz w:val="16"/>
          <w:szCs w:val="16"/>
          <w:u w:val="none"/>
          <w:shd w:val="clear" w:fill="FFFFFF"/>
        </w:rPr>
        <w:fldChar w:fldCharType="end"/>
      </w:r>
      <w:r>
        <w:rPr>
          <w:rFonts w:hint="default" w:ascii="Arial" w:hAnsi="Arial" w:eastAsia="宋体" w:cs="Arial"/>
          <w:b/>
          <w:bCs/>
          <w:i w:val="0"/>
          <w:caps w:val="0"/>
          <w:color w:val="333333"/>
          <w:spacing w:val="0"/>
          <w:sz w:val="16"/>
          <w:szCs w:val="16"/>
          <w:shd w:val="clear" w:fill="FFFFFF"/>
        </w:rPr>
        <w:t>四平路校区为核心，包括密云路、中山北二路、江浦路、控江路、大连路围合组成的区域，面积约2.6</w:t>
      </w:r>
      <w:r>
        <w:rPr>
          <w:rFonts w:hint="default" w:ascii="Arial" w:hAnsi="Arial" w:eastAsia="宋体" w:cs="Arial"/>
          <w:b/>
          <w:bCs/>
          <w:i w:val="0"/>
          <w:caps w:val="0"/>
          <w:color w:val="136EC2"/>
          <w:spacing w:val="0"/>
          <w:sz w:val="16"/>
          <w:szCs w:val="16"/>
          <w:u w:val="none"/>
          <w:shd w:val="clear" w:fill="FFFFFF"/>
        </w:rPr>
        <w:fldChar w:fldCharType="begin"/>
      </w:r>
      <w:r>
        <w:rPr>
          <w:rFonts w:hint="default" w:ascii="Arial" w:hAnsi="Arial" w:eastAsia="宋体" w:cs="Arial"/>
          <w:b/>
          <w:bCs/>
          <w:i w:val="0"/>
          <w:caps w:val="0"/>
          <w:color w:val="136EC2"/>
          <w:spacing w:val="0"/>
          <w:sz w:val="16"/>
          <w:szCs w:val="16"/>
          <w:u w:val="none"/>
          <w:shd w:val="clear" w:fill="FFFFFF"/>
        </w:rPr>
        <w:instrText xml:space="preserve"> HYPERLINK "http://baike.baidu.com/view/230208.htm" \t "http://baike.baidu.com/_blank" </w:instrText>
      </w:r>
      <w:r>
        <w:rPr>
          <w:rFonts w:hint="default" w:ascii="Arial" w:hAnsi="Arial" w:eastAsia="宋体" w:cs="Arial"/>
          <w:b/>
          <w:bCs/>
          <w:i w:val="0"/>
          <w:caps w:val="0"/>
          <w:color w:val="136EC2"/>
          <w:spacing w:val="0"/>
          <w:sz w:val="16"/>
          <w:szCs w:val="16"/>
          <w:u w:val="none"/>
          <w:shd w:val="clear" w:fill="FFFFFF"/>
        </w:rPr>
        <w:fldChar w:fldCharType="separate"/>
      </w:r>
      <w:r>
        <w:rPr>
          <w:rStyle w:val="6"/>
          <w:rFonts w:hint="default" w:ascii="Arial" w:hAnsi="Arial" w:eastAsia="宋体" w:cs="Arial"/>
          <w:b/>
          <w:bCs/>
          <w:i w:val="0"/>
          <w:caps w:val="0"/>
          <w:color w:val="136EC2"/>
          <w:spacing w:val="0"/>
          <w:sz w:val="16"/>
          <w:szCs w:val="16"/>
          <w:u w:val="none"/>
          <w:shd w:val="clear" w:fill="FFFFFF"/>
        </w:rPr>
        <w:t>平方公里</w:t>
      </w:r>
      <w:r>
        <w:rPr>
          <w:rFonts w:hint="default" w:ascii="Arial" w:hAnsi="Arial" w:eastAsia="宋体" w:cs="Arial"/>
          <w:b/>
          <w:bCs/>
          <w:i w:val="0"/>
          <w:caps w:val="0"/>
          <w:color w:val="136EC2"/>
          <w:spacing w:val="0"/>
          <w:sz w:val="16"/>
          <w:szCs w:val="16"/>
          <w:u w:val="none"/>
          <w:shd w:val="clear" w:fill="FFFFFF"/>
        </w:rPr>
        <w:fldChar w:fldCharType="end"/>
      </w:r>
      <w:r>
        <w:rPr>
          <w:rFonts w:hint="default" w:ascii="Arial" w:hAnsi="Arial" w:eastAsia="宋体" w:cs="Arial"/>
          <w:b/>
          <w:bCs/>
          <w:i w:val="0"/>
          <w:caps w:val="0"/>
          <w:color w:val="333333"/>
          <w:spacing w:val="0"/>
          <w:sz w:val="16"/>
          <w:szCs w:val="16"/>
          <w:shd w:val="clear" w:fill="FFFFFF"/>
        </w:rPr>
        <w:t>。“扩展区”以曲阳路、</w:t>
      </w:r>
      <w:r>
        <w:rPr>
          <w:rFonts w:hint="default" w:ascii="Arial" w:hAnsi="Arial" w:eastAsia="宋体" w:cs="Arial"/>
          <w:b/>
          <w:bCs/>
          <w:i w:val="0"/>
          <w:caps w:val="0"/>
          <w:color w:val="136EC2"/>
          <w:spacing w:val="0"/>
          <w:sz w:val="16"/>
          <w:szCs w:val="16"/>
          <w:u w:val="none"/>
          <w:shd w:val="clear" w:fill="FFFFFF"/>
        </w:rPr>
        <w:fldChar w:fldCharType="begin"/>
      </w:r>
      <w:r>
        <w:rPr>
          <w:rFonts w:hint="default" w:ascii="Arial" w:hAnsi="Arial" w:eastAsia="宋体" w:cs="Arial"/>
          <w:b/>
          <w:bCs/>
          <w:i w:val="0"/>
          <w:caps w:val="0"/>
          <w:color w:val="136EC2"/>
          <w:spacing w:val="0"/>
          <w:sz w:val="16"/>
          <w:szCs w:val="16"/>
          <w:u w:val="none"/>
          <w:shd w:val="clear" w:fill="FFFFFF"/>
        </w:rPr>
        <w:instrText xml:space="preserve"> HYPERLINK "http://baike.baidu.com/subview/4055/4055.htm" \t "http://baike.baidu.com/_blank" </w:instrText>
      </w:r>
      <w:r>
        <w:rPr>
          <w:rFonts w:hint="default" w:ascii="Arial" w:hAnsi="Arial" w:eastAsia="宋体" w:cs="Arial"/>
          <w:b/>
          <w:bCs/>
          <w:i w:val="0"/>
          <w:caps w:val="0"/>
          <w:color w:val="136EC2"/>
          <w:spacing w:val="0"/>
          <w:sz w:val="16"/>
          <w:szCs w:val="16"/>
          <w:u w:val="none"/>
          <w:shd w:val="clear" w:fill="FFFFFF"/>
        </w:rPr>
        <w:fldChar w:fldCharType="separate"/>
      </w:r>
      <w:r>
        <w:rPr>
          <w:rStyle w:val="6"/>
          <w:rFonts w:hint="default" w:ascii="Arial" w:hAnsi="Arial" w:eastAsia="宋体" w:cs="Arial"/>
          <w:b/>
          <w:bCs/>
          <w:i w:val="0"/>
          <w:caps w:val="0"/>
          <w:color w:val="136EC2"/>
          <w:spacing w:val="0"/>
          <w:sz w:val="16"/>
          <w:szCs w:val="16"/>
          <w:u w:val="none"/>
          <w:shd w:val="clear" w:fill="FFFFFF"/>
        </w:rPr>
        <w:t>大连</w:t>
      </w:r>
      <w:r>
        <w:rPr>
          <w:rFonts w:hint="default" w:ascii="Arial" w:hAnsi="Arial" w:eastAsia="宋体" w:cs="Arial"/>
          <w:b/>
          <w:bCs/>
          <w:i w:val="0"/>
          <w:caps w:val="0"/>
          <w:color w:val="136EC2"/>
          <w:spacing w:val="0"/>
          <w:sz w:val="16"/>
          <w:szCs w:val="16"/>
          <w:u w:val="none"/>
          <w:shd w:val="clear" w:fill="FFFFFF"/>
        </w:rPr>
        <w:fldChar w:fldCharType="end"/>
      </w:r>
      <w:r>
        <w:rPr>
          <w:rFonts w:hint="default" w:ascii="Arial" w:hAnsi="Arial" w:eastAsia="宋体" w:cs="Arial"/>
          <w:b/>
          <w:bCs/>
          <w:i w:val="0"/>
          <w:caps w:val="0"/>
          <w:color w:val="333333"/>
          <w:spacing w:val="0"/>
          <w:sz w:val="16"/>
          <w:szCs w:val="16"/>
          <w:shd w:val="clear" w:fill="FFFFFF"/>
        </w:rPr>
        <w:t>西路-大连路、周家嘴路、黄兴路、</w:t>
      </w:r>
      <w:r>
        <w:rPr>
          <w:rFonts w:hint="default" w:ascii="Arial" w:hAnsi="Arial" w:eastAsia="宋体" w:cs="Arial"/>
          <w:b/>
          <w:bCs/>
          <w:i w:val="0"/>
          <w:caps w:val="0"/>
          <w:color w:val="136EC2"/>
          <w:spacing w:val="0"/>
          <w:sz w:val="16"/>
          <w:szCs w:val="16"/>
          <w:u w:val="none"/>
          <w:shd w:val="clear" w:fill="FFFFFF"/>
        </w:rPr>
        <w:fldChar w:fldCharType="begin"/>
      </w:r>
      <w:r>
        <w:rPr>
          <w:rFonts w:hint="default" w:ascii="Arial" w:hAnsi="Arial" w:eastAsia="宋体" w:cs="Arial"/>
          <w:b/>
          <w:bCs/>
          <w:i w:val="0"/>
          <w:caps w:val="0"/>
          <w:color w:val="136EC2"/>
          <w:spacing w:val="0"/>
          <w:sz w:val="16"/>
          <w:szCs w:val="16"/>
          <w:u w:val="none"/>
          <w:shd w:val="clear" w:fill="FFFFFF"/>
        </w:rPr>
        <w:instrText xml:space="preserve"> HYPERLINK "http://baike.baidu.com/subview/16951/11974095.htm" \t "http://baike.baidu.com/_blank" </w:instrText>
      </w:r>
      <w:r>
        <w:rPr>
          <w:rFonts w:hint="default" w:ascii="Arial" w:hAnsi="Arial" w:eastAsia="宋体" w:cs="Arial"/>
          <w:b/>
          <w:bCs/>
          <w:i w:val="0"/>
          <w:caps w:val="0"/>
          <w:color w:val="136EC2"/>
          <w:spacing w:val="0"/>
          <w:sz w:val="16"/>
          <w:szCs w:val="16"/>
          <w:u w:val="none"/>
          <w:shd w:val="clear" w:fill="FFFFFF"/>
        </w:rPr>
        <w:fldChar w:fldCharType="separate"/>
      </w:r>
      <w:r>
        <w:rPr>
          <w:rStyle w:val="6"/>
          <w:rFonts w:hint="default" w:ascii="Arial" w:hAnsi="Arial" w:eastAsia="宋体" w:cs="Arial"/>
          <w:b/>
          <w:bCs/>
          <w:i w:val="0"/>
          <w:caps w:val="0"/>
          <w:color w:val="136EC2"/>
          <w:spacing w:val="0"/>
          <w:sz w:val="16"/>
          <w:szCs w:val="16"/>
          <w:u w:val="none"/>
          <w:shd w:val="clear" w:fill="FFFFFF"/>
        </w:rPr>
        <w:t>邯郸</w:t>
      </w:r>
      <w:r>
        <w:rPr>
          <w:rFonts w:hint="default" w:ascii="Arial" w:hAnsi="Arial" w:eastAsia="宋体" w:cs="Arial"/>
          <w:b/>
          <w:bCs/>
          <w:i w:val="0"/>
          <w:caps w:val="0"/>
          <w:color w:val="136EC2"/>
          <w:spacing w:val="0"/>
          <w:sz w:val="16"/>
          <w:szCs w:val="16"/>
          <w:u w:val="none"/>
          <w:shd w:val="clear" w:fill="FFFFFF"/>
        </w:rPr>
        <w:fldChar w:fldCharType="end"/>
      </w:r>
      <w:r>
        <w:rPr>
          <w:rFonts w:hint="default" w:ascii="Arial" w:hAnsi="Arial" w:eastAsia="宋体" w:cs="Arial"/>
          <w:b/>
          <w:bCs/>
          <w:i w:val="0"/>
          <w:caps w:val="0"/>
          <w:color w:val="333333"/>
          <w:spacing w:val="0"/>
          <w:sz w:val="16"/>
          <w:szCs w:val="16"/>
          <w:shd w:val="clear" w:fill="FFFFFF"/>
        </w:rPr>
        <w:t>路围合组成，面积约10</w:t>
      </w:r>
      <w:r>
        <w:rPr>
          <w:rFonts w:hint="default" w:ascii="Arial" w:hAnsi="Arial" w:eastAsia="宋体" w:cs="Arial"/>
          <w:b/>
          <w:bCs/>
          <w:i w:val="0"/>
          <w:caps w:val="0"/>
          <w:color w:val="136EC2"/>
          <w:spacing w:val="0"/>
          <w:sz w:val="16"/>
          <w:szCs w:val="16"/>
          <w:u w:val="none"/>
          <w:shd w:val="clear" w:fill="FFFFFF"/>
        </w:rPr>
        <w:fldChar w:fldCharType="begin"/>
      </w:r>
      <w:r>
        <w:rPr>
          <w:rFonts w:hint="default" w:ascii="Arial" w:hAnsi="Arial" w:eastAsia="宋体" w:cs="Arial"/>
          <w:b/>
          <w:bCs/>
          <w:i w:val="0"/>
          <w:caps w:val="0"/>
          <w:color w:val="136EC2"/>
          <w:spacing w:val="0"/>
          <w:sz w:val="16"/>
          <w:szCs w:val="16"/>
          <w:u w:val="none"/>
          <w:shd w:val="clear" w:fill="FFFFFF"/>
        </w:rPr>
        <w:instrText xml:space="preserve"> HYPERLINK "http://baike.baidu.com/view/230208.htm" \t "http://baike.baidu.com/_blank" </w:instrText>
      </w:r>
      <w:r>
        <w:rPr>
          <w:rFonts w:hint="default" w:ascii="Arial" w:hAnsi="Arial" w:eastAsia="宋体" w:cs="Arial"/>
          <w:b/>
          <w:bCs/>
          <w:i w:val="0"/>
          <w:caps w:val="0"/>
          <w:color w:val="136EC2"/>
          <w:spacing w:val="0"/>
          <w:sz w:val="16"/>
          <w:szCs w:val="16"/>
          <w:u w:val="none"/>
          <w:shd w:val="clear" w:fill="FFFFFF"/>
        </w:rPr>
        <w:fldChar w:fldCharType="separate"/>
      </w:r>
      <w:r>
        <w:rPr>
          <w:rStyle w:val="6"/>
          <w:rFonts w:hint="default" w:ascii="Arial" w:hAnsi="Arial" w:eastAsia="宋体" w:cs="Arial"/>
          <w:b/>
          <w:bCs/>
          <w:i w:val="0"/>
          <w:caps w:val="0"/>
          <w:color w:val="136EC2"/>
          <w:spacing w:val="0"/>
          <w:sz w:val="16"/>
          <w:szCs w:val="16"/>
          <w:u w:val="none"/>
          <w:shd w:val="clear" w:fill="FFFFFF"/>
        </w:rPr>
        <w:t>平方公里</w:t>
      </w:r>
      <w:r>
        <w:rPr>
          <w:rFonts w:hint="default" w:ascii="Arial" w:hAnsi="Arial" w:eastAsia="宋体" w:cs="Arial"/>
          <w:b/>
          <w:bCs/>
          <w:i w:val="0"/>
          <w:caps w:val="0"/>
          <w:color w:val="136EC2"/>
          <w:spacing w:val="0"/>
          <w:sz w:val="16"/>
          <w:szCs w:val="16"/>
          <w:u w:val="none"/>
          <w:shd w:val="clear" w:fill="FFFFFF"/>
        </w:rPr>
        <w:fldChar w:fldCharType="end"/>
      </w:r>
      <w:r>
        <w:rPr>
          <w:rFonts w:hint="default" w:ascii="Arial" w:hAnsi="Arial" w:eastAsia="宋体" w:cs="Arial"/>
          <w:b/>
          <w:bCs/>
          <w:i w:val="0"/>
          <w:caps w:val="0"/>
          <w:color w:val="333333"/>
          <w:spacing w:val="0"/>
          <w:sz w:val="16"/>
          <w:szCs w:val="16"/>
          <w:shd w:val="clear" w:fill="FFFFFF"/>
        </w:rPr>
        <w:t>。在此基础上进一步向外扩展，形成四个“辐射点”，包括辐射点”、共青</w:t>
      </w:r>
      <w:r>
        <w:rPr>
          <w:rFonts w:hint="default" w:ascii="Arial" w:hAnsi="Arial" w:eastAsia="宋体" w:cs="Arial"/>
          <w:b/>
          <w:bCs/>
          <w:i w:val="0"/>
          <w:caps w:val="0"/>
          <w:color w:val="136EC2"/>
          <w:spacing w:val="0"/>
          <w:sz w:val="16"/>
          <w:szCs w:val="16"/>
          <w:u w:val="none"/>
          <w:shd w:val="clear" w:fill="FFFFFF"/>
        </w:rPr>
        <w:fldChar w:fldCharType="begin"/>
      </w:r>
      <w:r>
        <w:rPr>
          <w:rFonts w:hint="default" w:ascii="Arial" w:hAnsi="Arial" w:eastAsia="宋体" w:cs="Arial"/>
          <w:b/>
          <w:bCs/>
          <w:i w:val="0"/>
          <w:caps w:val="0"/>
          <w:color w:val="136EC2"/>
          <w:spacing w:val="0"/>
          <w:sz w:val="16"/>
          <w:szCs w:val="16"/>
          <w:u w:val="none"/>
          <w:shd w:val="clear" w:fill="FFFFFF"/>
        </w:rPr>
        <w:instrText xml:space="preserve"> HYPERLINK "http://baike.baidu.com/view/68284.htm" \t "http://baike.baidu.com/_blank" </w:instrText>
      </w:r>
      <w:r>
        <w:rPr>
          <w:rFonts w:hint="default" w:ascii="Arial" w:hAnsi="Arial" w:eastAsia="宋体" w:cs="Arial"/>
          <w:b/>
          <w:bCs/>
          <w:i w:val="0"/>
          <w:caps w:val="0"/>
          <w:color w:val="136EC2"/>
          <w:spacing w:val="0"/>
          <w:sz w:val="16"/>
          <w:szCs w:val="16"/>
          <w:u w:val="none"/>
          <w:shd w:val="clear" w:fill="FFFFFF"/>
        </w:rPr>
        <w:fldChar w:fldCharType="separate"/>
      </w:r>
      <w:r>
        <w:rPr>
          <w:rStyle w:val="6"/>
          <w:rFonts w:hint="default" w:ascii="Arial" w:hAnsi="Arial" w:eastAsia="宋体" w:cs="Arial"/>
          <w:b/>
          <w:bCs/>
          <w:i w:val="0"/>
          <w:caps w:val="0"/>
          <w:color w:val="136EC2"/>
          <w:spacing w:val="0"/>
          <w:sz w:val="16"/>
          <w:szCs w:val="16"/>
          <w:u w:val="none"/>
          <w:shd w:val="clear" w:fill="FFFFFF"/>
        </w:rPr>
        <w:t>森林公园</w:t>
      </w:r>
      <w:r>
        <w:rPr>
          <w:rFonts w:hint="default" w:ascii="Arial" w:hAnsi="Arial" w:eastAsia="宋体" w:cs="Arial"/>
          <w:b/>
          <w:bCs/>
          <w:i w:val="0"/>
          <w:caps w:val="0"/>
          <w:color w:val="136EC2"/>
          <w:spacing w:val="0"/>
          <w:sz w:val="16"/>
          <w:szCs w:val="16"/>
          <w:u w:val="none"/>
          <w:shd w:val="clear" w:fill="FFFFFF"/>
        </w:rPr>
        <w:fldChar w:fldCharType="end"/>
      </w:r>
      <w:r>
        <w:rPr>
          <w:rFonts w:hint="default" w:ascii="Arial" w:hAnsi="Arial" w:eastAsia="宋体" w:cs="Arial"/>
          <w:b/>
          <w:bCs/>
          <w:i w:val="0"/>
          <w:caps w:val="0"/>
          <w:color w:val="333333"/>
          <w:spacing w:val="0"/>
          <w:sz w:val="16"/>
          <w:szCs w:val="16"/>
          <w:shd w:val="clear" w:fill="FFFFFF"/>
        </w:rPr>
        <w:t>辐射点、</w:t>
      </w:r>
      <w:r>
        <w:rPr>
          <w:rFonts w:hint="default" w:ascii="Arial" w:hAnsi="Arial" w:eastAsia="宋体" w:cs="Arial"/>
          <w:b/>
          <w:bCs/>
          <w:i w:val="0"/>
          <w:caps w:val="0"/>
          <w:color w:val="136EC2"/>
          <w:spacing w:val="0"/>
          <w:sz w:val="16"/>
          <w:szCs w:val="16"/>
          <w:u w:val="none"/>
          <w:shd w:val="clear" w:fill="FFFFFF"/>
        </w:rPr>
        <w:fldChar w:fldCharType="begin"/>
      </w:r>
      <w:r>
        <w:rPr>
          <w:rFonts w:hint="default" w:ascii="Arial" w:hAnsi="Arial" w:eastAsia="宋体" w:cs="Arial"/>
          <w:b/>
          <w:bCs/>
          <w:i w:val="0"/>
          <w:caps w:val="0"/>
          <w:color w:val="136EC2"/>
          <w:spacing w:val="0"/>
          <w:sz w:val="16"/>
          <w:szCs w:val="16"/>
          <w:u w:val="none"/>
          <w:shd w:val="clear" w:fill="FFFFFF"/>
        </w:rPr>
        <w:instrText xml:space="preserve"> HYPERLINK "http://baike.baidu.com/subview/30229/11064081.htm" \t "http://baike.baidu.com/_blank" </w:instrText>
      </w:r>
      <w:r>
        <w:rPr>
          <w:rFonts w:hint="default" w:ascii="Arial" w:hAnsi="Arial" w:eastAsia="宋体" w:cs="Arial"/>
          <w:b/>
          <w:bCs/>
          <w:i w:val="0"/>
          <w:caps w:val="0"/>
          <w:color w:val="136EC2"/>
          <w:spacing w:val="0"/>
          <w:sz w:val="16"/>
          <w:szCs w:val="16"/>
          <w:u w:val="none"/>
          <w:shd w:val="clear" w:fill="FFFFFF"/>
        </w:rPr>
        <w:fldChar w:fldCharType="separate"/>
      </w:r>
      <w:r>
        <w:rPr>
          <w:rStyle w:val="6"/>
          <w:rFonts w:hint="default" w:ascii="Arial" w:hAnsi="Arial" w:eastAsia="宋体" w:cs="Arial"/>
          <w:b/>
          <w:bCs/>
          <w:i w:val="0"/>
          <w:caps w:val="0"/>
          <w:color w:val="136EC2"/>
          <w:spacing w:val="0"/>
          <w:sz w:val="16"/>
          <w:szCs w:val="16"/>
          <w:u w:val="none"/>
          <w:shd w:val="clear" w:fill="FFFFFF"/>
        </w:rPr>
        <w:t>黄浦江</w:t>
      </w:r>
      <w:r>
        <w:rPr>
          <w:rFonts w:hint="default" w:ascii="Arial" w:hAnsi="Arial" w:eastAsia="宋体" w:cs="Arial"/>
          <w:b/>
          <w:bCs/>
          <w:i w:val="0"/>
          <w:caps w:val="0"/>
          <w:color w:val="136EC2"/>
          <w:spacing w:val="0"/>
          <w:sz w:val="16"/>
          <w:szCs w:val="16"/>
          <w:u w:val="none"/>
          <w:shd w:val="clear" w:fill="FFFFFF"/>
        </w:rPr>
        <w:fldChar w:fldCharType="end"/>
      </w:r>
      <w:r>
        <w:rPr>
          <w:rFonts w:hint="default" w:ascii="Arial" w:hAnsi="Arial" w:eastAsia="宋体" w:cs="Arial"/>
          <w:b/>
          <w:bCs/>
          <w:i w:val="0"/>
          <w:caps w:val="0"/>
          <w:color w:val="333333"/>
          <w:spacing w:val="0"/>
          <w:sz w:val="16"/>
          <w:szCs w:val="16"/>
          <w:shd w:val="clear" w:fill="FFFFFF"/>
        </w:rPr>
        <w:t>北岸滨江辐射点和</w:t>
      </w:r>
      <w:r>
        <w:rPr>
          <w:rFonts w:hint="default" w:ascii="Arial" w:hAnsi="Arial" w:eastAsia="宋体" w:cs="Arial"/>
          <w:b/>
          <w:bCs/>
          <w:i w:val="0"/>
          <w:caps w:val="0"/>
          <w:color w:val="136EC2"/>
          <w:spacing w:val="0"/>
          <w:sz w:val="16"/>
          <w:szCs w:val="16"/>
          <w:u w:val="none"/>
          <w:shd w:val="clear" w:fill="FFFFFF"/>
        </w:rPr>
        <w:fldChar w:fldCharType="begin"/>
      </w:r>
      <w:r>
        <w:rPr>
          <w:rFonts w:hint="default" w:ascii="Arial" w:hAnsi="Arial" w:eastAsia="宋体" w:cs="Arial"/>
          <w:b/>
          <w:bCs/>
          <w:i w:val="0"/>
          <w:caps w:val="0"/>
          <w:color w:val="136EC2"/>
          <w:spacing w:val="0"/>
          <w:sz w:val="16"/>
          <w:szCs w:val="16"/>
          <w:u w:val="none"/>
          <w:shd w:val="clear" w:fill="FFFFFF"/>
        </w:rPr>
        <w:instrText xml:space="preserve"> HYPERLINK "http://baike.baidu.com/view/1106007.htm" \t "http://baike.baidu.com/_blank" </w:instrText>
      </w:r>
      <w:r>
        <w:rPr>
          <w:rFonts w:hint="default" w:ascii="Arial" w:hAnsi="Arial" w:eastAsia="宋体" w:cs="Arial"/>
          <w:b/>
          <w:bCs/>
          <w:i w:val="0"/>
          <w:caps w:val="0"/>
          <w:color w:val="136EC2"/>
          <w:spacing w:val="0"/>
          <w:sz w:val="16"/>
          <w:szCs w:val="16"/>
          <w:u w:val="none"/>
          <w:shd w:val="clear" w:fill="FFFFFF"/>
        </w:rPr>
        <w:fldChar w:fldCharType="separate"/>
      </w:r>
      <w:r>
        <w:rPr>
          <w:rStyle w:val="6"/>
          <w:rFonts w:hint="default" w:ascii="Arial" w:hAnsi="Arial" w:eastAsia="宋体" w:cs="Arial"/>
          <w:b/>
          <w:bCs/>
          <w:i w:val="0"/>
          <w:caps w:val="0"/>
          <w:color w:val="136EC2"/>
          <w:spacing w:val="0"/>
          <w:sz w:val="16"/>
          <w:szCs w:val="16"/>
          <w:u w:val="none"/>
          <w:shd w:val="clear" w:fill="FFFFFF"/>
        </w:rPr>
        <w:t>黄兴公园</w:t>
      </w:r>
      <w:r>
        <w:rPr>
          <w:rFonts w:hint="default" w:ascii="Arial" w:hAnsi="Arial" w:eastAsia="宋体" w:cs="Arial"/>
          <w:b/>
          <w:bCs/>
          <w:i w:val="0"/>
          <w:caps w:val="0"/>
          <w:color w:val="136EC2"/>
          <w:spacing w:val="0"/>
          <w:sz w:val="16"/>
          <w:szCs w:val="16"/>
          <w:u w:val="none"/>
          <w:shd w:val="clear" w:fill="FFFFFF"/>
        </w:rPr>
        <w:fldChar w:fldCharType="end"/>
      </w:r>
      <w:r>
        <w:rPr>
          <w:rFonts w:hint="default" w:ascii="Arial" w:hAnsi="Arial" w:eastAsia="宋体" w:cs="Arial"/>
          <w:b/>
          <w:bCs/>
          <w:i w:val="0"/>
          <w:caps w:val="0"/>
          <w:color w:val="333333"/>
          <w:spacing w:val="0"/>
          <w:sz w:val="16"/>
          <w:szCs w:val="16"/>
          <w:shd w:val="clear" w:fill="FFFFFF"/>
        </w:rPr>
        <w:t>辐射点。</w:t>
      </w:r>
    </w:p>
    <w:p>
      <w:pPr>
        <w:pStyle w:val="9"/>
        <w:numPr>
          <w:ilvl w:val="0"/>
          <w:numId w:val="0"/>
        </w:numPr>
      </w:pPr>
    </w:p>
    <w:p>
      <w:pPr>
        <w:pStyle w:val="9"/>
        <w:numPr>
          <w:ilvl w:val="0"/>
          <w:numId w:val="0"/>
        </w:numPr>
      </w:pPr>
      <w:r>
        <w:rPr>
          <w:rFonts w:hint="eastAsia"/>
          <w:lang w:val="en-US" w:eastAsia="zh-CN"/>
        </w:rPr>
        <w:t xml:space="preserve">4.3.2 </w:t>
      </w:r>
      <w:r>
        <w:rPr>
          <w:rFonts w:hint="eastAsia"/>
          <w:lang w:eastAsia="zh-CN"/>
        </w:rPr>
        <w:t>环同济经济圈文化产业</w:t>
      </w:r>
      <w:r>
        <w:t>在杨浦区的文化产业中所占的比例</w:t>
      </w:r>
    </w:p>
    <w:p>
      <w:pPr>
        <w:pStyle w:val="9"/>
        <w:numPr>
          <w:ilvl w:val="0"/>
          <w:numId w:val="5"/>
        </w:numPr>
      </w:pPr>
      <w:r>
        <w:rPr>
          <w:rFonts w:hint="eastAsia"/>
          <w:lang w:val="en-US" w:eastAsia="zh-CN"/>
        </w:rPr>
        <w:t>基本：522/3318</w:t>
      </w:r>
    </w:p>
    <w:p>
      <w:pPr>
        <w:pStyle w:val="9"/>
        <w:numPr>
          <w:ilvl w:val="0"/>
          <w:numId w:val="5"/>
        </w:numPr>
      </w:pPr>
      <w:r>
        <w:rPr>
          <w:rFonts w:hint="eastAsia"/>
          <w:lang w:val="en-US" w:eastAsia="zh-CN"/>
        </w:rPr>
        <w:t>扩展：1494/3318</w:t>
      </w:r>
    </w:p>
    <w:p>
      <w:pPr>
        <w:pStyle w:val="9"/>
        <w:numPr>
          <w:ilvl w:val="0"/>
          <w:numId w:val="5"/>
        </w:numPr>
      </w:pPr>
      <w:r>
        <w:rPr>
          <w:rFonts w:hint="eastAsia"/>
        </w:rPr>
        <w:t>可能的</w:t>
      </w:r>
      <w:r>
        <w:t>话</w:t>
      </w:r>
      <w:r>
        <w:rPr>
          <w:rFonts w:hint="eastAsia"/>
        </w:rPr>
        <w:t>, 找到</w:t>
      </w:r>
      <w:r>
        <w:t>杨浦区文化产业的经济规模(销售额),</w:t>
      </w:r>
      <w:r>
        <w:rPr>
          <w:rFonts w:hint="eastAsia"/>
        </w:rPr>
        <w:t>从而</w:t>
      </w:r>
      <w:r>
        <w:t>计算环同济经济圈文化产业的经济规模</w:t>
      </w:r>
      <w:r>
        <w:rPr>
          <w:rFonts w:hint="eastAsia"/>
        </w:rPr>
        <w:t>.</w:t>
      </w:r>
      <w:r>
        <w:rPr>
          <w:rFonts w:hint="eastAsia"/>
          <w:lang w:val="en-US" w:eastAsia="zh-CN"/>
        </w:rPr>
        <w:t xml:space="preserve">  255.64*1494/3318</w:t>
      </w:r>
    </w:p>
    <w:p>
      <w:pPr>
        <w:pStyle w:val="9"/>
        <w:numPr>
          <w:ilvl w:val="0"/>
          <w:numId w:val="0"/>
        </w:numPr>
      </w:pPr>
      <w:r>
        <w:drawing>
          <wp:inline distT="0" distB="0" distL="114300" distR="114300">
            <wp:extent cx="5539740" cy="2459355"/>
            <wp:effectExtent l="0" t="0" r="7620" b="952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65"/>
                    <a:srcRect l="16516" t="23370" r="19289" b="25943"/>
                    <a:stretch>
                      <a:fillRect/>
                    </a:stretch>
                  </pic:blipFill>
                  <pic:spPr>
                    <a:xfrm>
                      <a:off x="0" y="0"/>
                      <a:ext cx="5539740" cy="2459355"/>
                    </a:xfrm>
                    <a:prstGeom prst="rect">
                      <a:avLst/>
                    </a:prstGeom>
                    <a:noFill/>
                    <a:ln w="9525">
                      <a:noFill/>
                      <a:miter/>
                    </a:ln>
                  </pic:spPr>
                </pic:pic>
              </a:graphicData>
            </a:graphic>
          </wp:inline>
        </w:drawing>
      </w:r>
    </w:p>
    <w:p>
      <w:pPr>
        <w:pStyle w:val="9"/>
        <w:numPr>
          <w:ilvl w:val="0"/>
          <w:numId w:val="0"/>
        </w:numPr>
      </w:pPr>
      <w:r>
        <w:drawing>
          <wp:inline distT="0" distB="0" distL="114300" distR="114300">
            <wp:extent cx="5269865" cy="2532380"/>
            <wp:effectExtent l="0" t="0" r="3175" b="1270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66"/>
                    <a:stretch>
                      <a:fillRect/>
                    </a:stretch>
                  </pic:blipFill>
                  <pic:spPr>
                    <a:xfrm>
                      <a:off x="0" y="0"/>
                      <a:ext cx="5269865" cy="2532380"/>
                    </a:xfrm>
                    <a:prstGeom prst="rect">
                      <a:avLst/>
                    </a:prstGeom>
                    <a:noFill/>
                    <a:ln w="9525">
                      <a:noFill/>
                      <a:miter/>
                    </a:ln>
                  </pic:spPr>
                </pic:pic>
              </a:graphicData>
            </a:graphic>
          </wp:inline>
        </w:drawing>
      </w:r>
    </w:p>
    <w:p>
      <w:pPr>
        <w:pStyle w:val="9"/>
        <w:numPr>
          <w:ilvl w:val="0"/>
          <w:numId w:val="0"/>
        </w:numPr>
      </w:pPr>
      <w:r>
        <w:drawing>
          <wp:inline distT="0" distB="0" distL="114300" distR="114300">
            <wp:extent cx="5271770" cy="5467985"/>
            <wp:effectExtent l="0" t="0" r="1270" b="317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67"/>
                    <a:stretch>
                      <a:fillRect/>
                    </a:stretch>
                  </pic:blipFill>
                  <pic:spPr>
                    <a:xfrm>
                      <a:off x="0" y="0"/>
                      <a:ext cx="5271770" cy="5467985"/>
                    </a:xfrm>
                    <a:prstGeom prst="rect">
                      <a:avLst/>
                    </a:prstGeom>
                    <a:noFill/>
                    <a:ln w="9525">
                      <a:noFill/>
                      <a:miter/>
                    </a:ln>
                  </pic:spPr>
                </pic:pic>
              </a:graphicData>
            </a:graphic>
          </wp:inline>
        </w:drawing>
      </w:r>
    </w:p>
    <w:p>
      <w:pPr>
        <w:pStyle w:val="9"/>
        <w:numPr>
          <w:ilvl w:val="0"/>
          <w:numId w:val="0"/>
        </w:numPr>
        <w:ind w:left="360" w:leftChars="0" w:firstLine="416" w:firstLineChars="0"/>
        <w:rPr>
          <w:rFonts w:hint="eastAsia" w:ascii="Arial" w:hAnsi="Arial" w:eastAsia="宋体" w:cs="Arial"/>
          <w:b/>
          <w:i w:val="0"/>
          <w:caps w:val="0"/>
          <w:color w:val="333333"/>
          <w:spacing w:val="0"/>
          <w:sz w:val="16"/>
          <w:szCs w:val="16"/>
          <w:shd w:val="clear" w:fill="FFFFFF"/>
        </w:rPr>
      </w:pPr>
      <w:r>
        <w:rPr>
          <w:rFonts w:hint="eastAsia" w:ascii="Arial" w:hAnsi="Arial" w:eastAsia="宋体" w:cs="Arial"/>
          <w:b/>
          <w:i w:val="0"/>
          <w:caps w:val="0"/>
          <w:color w:val="333333"/>
          <w:spacing w:val="0"/>
          <w:sz w:val="16"/>
          <w:szCs w:val="16"/>
          <w:shd w:val="clear" w:fill="FFFFFF"/>
          <w:lang w:eastAsia="zh-CN"/>
        </w:rPr>
        <w:t>背住</w:t>
      </w:r>
      <w:r>
        <w:rPr>
          <w:rFonts w:hint="eastAsia" w:ascii="Arial" w:hAnsi="Arial" w:eastAsia="宋体" w:cs="Arial"/>
          <w:b/>
          <w:i w:val="0"/>
          <w:caps w:val="0"/>
          <w:color w:val="333333"/>
          <w:spacing w:val="0"/>
          <w:sz w:val="16"/>
          <w:szCs w:val="16"/>
          <w:shd w:val="clear" w:fill="FFFFFF"/>
          <w:lang w:val="en-US" w:eastAsia="zh-CN"/>
        </w:rPr>
        <w:t xml:space="preserve">: </w:t>
      </w:r>
      <w:r>
        <w:rPr>
          <w:rFonts w:hint="eastAsia" w:ascii="Arial" w:hAnsi="Arial" w:eastAsia="宋体" w:cs="Arial"/>
          <w:b/>
          <w:i w:val="0"/>
          <w:caps w:val="0"/>
          <w:color w:val="333333"/>
          <w:spacing w:val="0"/>
          <w:sz w:val="16"/>
          <w:szCs w:val="16"/>
          <w:shd w:val="clear" w:fill="FFFFFF"/>
        </w:rPr>
        <w:t>杨浦环同济知识经济圈的中、远期发展目标为：2007—2010年，经济圈核心圈力争实现年均17%的增长，到2010年核心圈实现年总产值128亿元；2011—2015年，综合考虑核心圈、扩展区和辐射点的总产值实现年均20%的增长，力争到2015年经济圈实现年总产值300亿元的目标。</w:t>
      </w:r>
    </w:p>
    <w:p>
      <w:pPr>
        <w:pStyle w:val="9"/>
        <w:numPr>
          <w:ilvl w:val="0"/>
          <w:numId w:val="0"/>
        </w:numPr>
        <w:ind w:left="360" w:leftChars="0" w:firstLine="416" w:firstLineChars="0"/>
        <w:rPr>
          <w:rFonts w:hint="eastAsia" w:ascii="Arial" w:hAnsi="Arial" w:eastAsia="宋体" w:cs="Arial"/>
          <w:b/>
          <w:i w:val="0"/>
          <w:caps w:val="0"/>
          <w:color w:val="333333"/>
          <w:spacing w:val="0"/>
          <w:sz w:val="16"/>
          <w:szCs w:val="16"/>
          <w:shd w:val="clear" w:fill="FFFFFF"/>
        </w:rPr>
      </w:pPr>
      <w:r>
        <w:rPr>
          <w:rFonts w:hint="eastAsia" w:ascii="Arial" w:hAnsi="Arial" w:eastAsia="宋体" w:cs="Arial"/>
          <w:b/>
          <w:i w:val="0"/>
          <w:caps w:val="0"/>
          <w:color w:val="333333"/>
          <w:spacing w:val="0"/>
          <w:sz w:val="16"/>
          <w:szCs w:val="16"/>
          <w:shd w:val="clear" w:fill="FFFFFF"/>
        </w:rPr>
        <w:t>杨浦区具有引以为傲的百年大学文明，其中包括复旦大学、同济大学等国内著名高校。但是各大学、研究院的产学研孵化体系还未完善。例如，在杨浦区重点发展的各大学科技园中，除了同济大学科技园发展成了以设计咨询为主的产业集群外，其他园区均未形成具有高标识度的产业集群。</w:t>
      </w:r>
    </w:p>
    <w:p>
      <w:pPr>
        <w:pStyle w:val="9"/>
        <w:numPr>
          <w:ilvl w:val="0"/>
          <w:numId w:val="0"/>
        </w:numPr>
        <w:ind w:left="360" w:leftChars="0" w:firstLine="416" w:firstLineChars="0"/>
        <w:rPr>
          <w:rFonts w:hint="eastAsia" w:ascii="Arial" w:hAnsi="Arial" w:eastAsia="宋体" w:cs="Arial"/>
          <w:b/>
          <w:i w:val="0"/>
          <w:caps w:val="0"/>
          <w:color w:val="333333"/>
          <w:spacing w:val="0"/>
          <w:sz w:val="16"/>
          <w:szCs w:val="16"/>
          <w:shd w:val="clear" w:fill="FFFFFF"/>
        </w:rPr>
      </w:pPr>
      <w:r>
        <w:rPr>
          <w:rFonts w:hint="eastAsia" w:ascii="Arial" w:hAnsi="Arial" w:eastAsia="宋体" w:cs="Arial"/>
          <w:b/>
          <w:i w:val="0"/>
          <w:caps w:val="0"/>
          <w:color w:val="333333"/>
          <w:spacing w:val="0"/>
          <w:sz w:val="16"/>
          <w:szCs w:val="16"/>
          <w:shd w:val="clear" w:fill="FFFFFF"/>
          <w:lang w:eastAsia="zh-CN"/>
        </w:rPr>
        <w:t>画</w:t>
      </w:r>
      <w:r>
        <w:rPr>
          <w:rFonts w:hint="eastAsia" w:ascii="Arial" w:hAnsi="Arial" w:eastAsia="宋体" w:cs="Arial"/>
          <w:b/>
          <w:i w:val="0"/>
          <w:caps w:val="0"/>
          <w:color w:val="333333"/>
          <w:spacing w:val="0"/>
          <w:sz w:val="16"/>
          <w:szCs w:val="16"/>
          <w:shd w:val="clear" w:fill="FFFFFF"/>
          <w:lang w:val="en-US" w:eastAsia="zh-CN"/>
        </w:rPr>
        <w:t xml:space="preserve">: </w:t>
      </w:r>
      <w:r>
        <w:rPr>
          <w:rFonts w:hint="eastAsia" w:ascii="Arial" w:hAnsi="Arial" w:eastAsia="宋体" w:cs="Arial"/>
          <w:b/>
          <w:i w:val="0"/>
          <w:caps w:val="0"/>
          <w:color w:val="333333"/>
          <w:spacing w:val="0"/>
          <w:sz w:val="16"/>
          <w:szCs w:val="16"/>
          <w:shd w:val="clear" w:fill="FFFFFF"/>
        </w:rPr>
        <w:t>从上个世纪80年代开始萌芽，到</w:t>
      </w:r>
    </w:p>
    <w:p>
      <w:pPr>
        <w:pStyle w:val="9"/>
        <w:numPr>
          <w:ilvl w:val="0"/>
          <w:numId w:val="0"/>
        </w:numPr>
        <w:ind w:left="360" w:leftChars="0" w:firstLine="416" w:firstLineChars="0"/>
        <w:rPr>
          <w:rFonts w:hint="eastAsia" w:ascii="Arial" w:hAnsi="Arial" w:eastAsia="宋体" w:cs="Arial"/>
          <w:b/>
          <w:i w:val="0"/>
          <w:caps w:val="0"/>
          <w:color w:val="333333"/>
          <w:spacing w:val="0"/>
          <w:sz w:val="16"/>
          <w:szCs w:val="16"/>
          <w:shd w:val="clear" w:fill="FFFFFF"/>
        </w:rPr>
      </w:pPr>
      <w:r>
        <w:rPr>
          <w:rFonts w:hint="eastAsia" w:ascii="Arial" w:hAnsi="Arial" w:eastAsia="宋体" w:cs="Arial"/>
          <w:b/>
          <w:i w:val="0"/>
          <w:caps w:val="0"/>
          <w:color w:val="333333"/>
          <w:spacing w:val="0"/>
          <w:sz w:val="16"/>
          <w:szCs w:val="16"/>
          <w:shd w:val="clear" w:fill="FFFFFF"/>
        </w:rPr>
        <w:t>2002年，同济大学周边的赤峰路在自然状态下初步形成了“现代设计一条街”。</w:t>
      </w:r>
    </w:p>
    <w:p>
      <w:pPr>
        <w:pStyle w:val="9"/>
        <w:numPr>
          <w:ilvl w:val="0"/>
          <w:numId w:val="0"/>
        </w:numPr>
        <w:ind w:left="360" w:leftChars="0" w:firstLine="416" w:firstLineChars="0"/>
        <w:rPr>
          <w:rFonts w:hint="eastAsia" w:ascii="Arial" w:hAnsi="Arial" w:eastAsia="宋体" w:cs="Arial"/>
          <w:b/>
          <w:i w:val="0"/>
          <w:caps w:val="0"/>
          <w:color w:val="333333"/>
          <w:spacing w:val="0"/>
          <w:sz w:val="16"/>
          <w:szCs w:val="16"/>
          <w:shd w:val="clear" w:fill="FFFFFF"/>
        </w:rPr>
      </w:pPr>
      <w:r>
        <w:rPr>
          <w:rFonts w:hint="eastAsia" w:ascii="Arial" w:hAnsi="Arial" w:eastAsia="宋体" w:cs="Arial"/>
          <w:b/>
          <w:i w:val="0"/>
          <w:caps w:val="0"/>
          <w:color w:val="333333"/>
          <w:spacing w:val="0"/>
          <w:sz w:val="16"/>
          <w:szCs w:val="16"/>
          <w:shd w:val="clear" w:fill="FFFFFF"/>
          <w:lang w:val="en-US" w:eastAsia="zh-CN"/>
        </w:rPr>
        <w:t>08</w:t>
      </w:r>
      <w:r>
        <w:rPr>
          <w:rFonts w:hint="eastAsia" w:ascii="Arial" w:hAnsi="Arial" w:eastAsia="宋体" w:cs="Arial"/>
          <w:b/>
          <w:i w:val="0"/>
          <w:caps w:val="0"/>
          <w:color w:val="333333"/>
          <w:spacing w:val="0"/>
          <w:sz w:val="16"/>
          <w:szCs w:val="16"/>
          <w:shd w:val="clear" w:fill="FFFFFF"/>
        </w:rPr>
        <w:t>后来发展形成为“沿同济大学建筑设计产业带”，再到如今的“环同济大学设计产业圈”。</w:t>
      </w:r>
    </w:p>
    <w:p>
      <w:pPr>
        <w:pStyle w:val="9"/>
        <w:numPr>
          <w:ilvl w:val="0"/>
          <w:numId w:val="0"/>
        </w:numPr>
        <w:ind w:left="360" w:leftChars="0" w:firstLine="416" w:firstLineChars="0"/>
        <w:rPr>
          <w:rFonts w:hint="eastAsia" w:ascii="Arial" w:hAnsi="Arial" w:eastAsia="宋体" w:cs="Arial"/>
          <w:b/>
          <w:i w:val="0"/>
          <w:caps w:val="0"/>
          <w:color w:val="333333"/>
          <w:spacing w:val="0"/>
          <w:sz w:val="16"/>
          <w:szCs w:val="16"/>
          <w:shd w:val="clear" w:fill="FFFFFF"/>
          <w:lang w:eastAsia="zh-CN"/>
        </w:rPr>
      </w:pPr>
      <w:r>
        <w:rPr>
          <w:rFonts w:hint="eastAsia" w:ascii="Arial" w:hAnsi="Arial" w:eastAsia="宋体" w:cs="Arial"/>
          <w:b/>
          <w:i w:val="0"/>
          <w:caps w:val="0"/>
          <w:color w:val="333333"/>
          <w:spacing w:val="0"/>
          <w:sz w:val="16"/>
          <w:szCs w:val="16"/>
          <w:shd w:val="clear" w:fill="FFFFFF"/>
        </w:rPr>
        <w:t>“环同济研发设计服务特色产业基地”2009年4月1</w:t>
      </w:r>
      <w:r>
        <w:rPr>
          <w:rFonts w:hint="eastAsia" w:ascii="Arial" w:hAnsi="Arial" w:eastAsia="宋体" w:cs="Arial"/>
          <w:b/>
          <w:i w:val="0"/>
          <w:caps w:val="0"/>
          <w:color w:val="333333"/>
          <w:spacing w:val="0"/>
          <w:sz w:val="16"/>
          <w:szCs w:val="16"/>
          <w:shd w:val="clear" w:fill="FFFFFF"/>
          <w:lang w:val="en-US" w:eastAsia="zh-CN"/>
        </w:rPr>
        <w:t>2</w:t>
      </w:r>
      <w:r>
        <w:rPr>
          <w:rFonts w:hint="eastAsia" w:ascii="Arial" w:hAnsi="Arial" w:eastAsia="宋体" w:cs="Arial"/>
          <w:b/>
          <w:i w:val="0"/>
          <w:caps w:val="0"/>
          <w:color w:val="333333"/>
          <w:spacing w:val="0"/>
          <w:sz w:val="16"/>
          <w:szCs w:val="16"/>
          <w:shd w:val="clear" w:fill="FFFFFF"/>
        </w:rPr>
        <w:t>日在同济大学揭牌</w:t>
      </w:r>
      <w:r>
        <w:rPr>
          <w:rFonts w:hint="eastAsia" w:ascii="Arial" w:hAnsi="Arial" w:eastAsia="宋体" w:cs="Arial"/>
          <w:b/>
          <w:i w:val="0"/>
          <w:caps w:val="0"/>
          <w:color w:val="333333"/>
          <w:spacing w:val="0"/>
          <w:sz w:val="16"/>
          <w:szCs w:val="16"/>
          <w:shd w:val="clear" w:fill="FFFFFF"/>
          <w:lang w:eastAsia="zh-CN"/>
        </w:rPr>
        <w:t>，</w:t>
      </w:r>
    </w:p>
    <w:p>
      <w:pPr>
        <w:pStyle w:val="9"/>
        <w:numPr>
          <w:ilvl w:val="0"/>
          <w:numId w:val="0"/>
        </w:numPr>
        <w:ind w:left="360" w:leftChars="0" w:firstLine="416" w:firstLineChars="0"/>
        <w:rPr>
          <w:rFonts w:hint="eastAsia" w:ascii="Arial" w:hAnsi="Arial" w:eastAsia="宋体" w:cs="Arial"/>
          <w:b/>
          <w:i w:val="0"/>
          <w:caps w:val="0"/>
          <w:color w:val="333333"/>
          <w:spacing w:val="0"/>
          <w:sz w:val="16"/>
          <w:szCs w:val="16"/>
          <w:shd w:val="clear" w:fill="FFFFFF"/>
        </w:rPr>
      </w:pPr>
      <w:r>
        <w:rPr>
          <w:rFonts w:hint="eastAsia" w:ascii="Arial" w:hAnsi="Arial" w:eastAsia="宋体" w:cs="Arial"/>
          <w:b/>
          <w:i w:val="0"/>
          <w:caps w:val="0"/>
          <w:color w:val="333333"/>
          <w:spacing w:val="0"/>
          <w:sz w:val="16"/>
          <w:szCs w:val="16"/>
          <w:shd w:val="clear" w:fill="FFFFFF"/>
          <w:lang w:val="en-US" w:eastAsia="zh-CN"/>
        </w:rPr>
        <w:t>09-9月上海市首个市、区、校三方共建的创意产业集聚区——“上海环同济设计创意产业集聚区”揭牌</w:t>
      </w:r>
      <w:r>
        <w:rPr>
          <w:rFonts w:hint="eastAsia" w:ascii="Arial" w:hAnsi="Arial" w:eastAsia="宋体" w:cs="Arial"/>
          <w:b/>
          <w:i w:val="0"/>
          <w:caps w:val="0"/>
          <w:color w:val="333333"/>
          <w:spacing w:val="0"/>
          <w:sz w:val="16"/>
          <w:szCs w:val="16"/>
          <w:shd w:val="clear" w:fill="FFFFFF"/>
        </w:rPr>
        <w:t>。</w:t>
      </w:r>
    </w:p>
    <w:p>
      <w:pPr>
        <w:pStyle w:val="9"/>
        <w:numPr>
          <w:ilvl w:val="0"/>
          <w:numId w:val="0"/>
        </w:numPr>
        <w:ind w:left="360" w:leftChars="0" w:firstLine="416" w:firstLineChars="0"/>
        <w:rPr>
          <w:rFonts w:hint="eastAsia" w:ascii="Arial" w:hAnsi="Arial" w:eastAsia="宋体" w:cs="Arial"/>
          <w:b/>
          <w:i w:val="0"/>
          <w:caps w:val="0"/>
          <w:color w:val="333333"/>
          <w:spacing w:val="0"/>
          <w:sz w:val="16"/>
          <w:szCs w:val="16"/>
          <w:shd w:val="clear" w:fill="FFFFFF"/>
        </w:rPr>
      </w:pPr>
      <w:r>
        <w:rPr>
          <w:rFonts w:hint="eastAsia" w:ascii="Arial" w:hAnsi="Arial" w:eastAsia="宋体" w:cs="Arial"/>
          <w:b/>
          <w:i w:val="0"/>
          <w:caps w:val="0"/>
          <w:color w:val="333333"/>
          <w:spacing w:val="0"/>
          <w:sz w:val="16"/>
          <w:szCs w:val="16"/>
          <w:shd w:val="clear" w:fill="FFFFFF"/>
        </w:rPr>
        <w:t>2010年1月，科技部正式批复同意杨浦区建立“国家火炬计划环同济研发设计服务特色产业基地”。</w:t>
      </w:r>
    </w:p>
    <w:p>
      <w:pPr>
        <w:pStyle w:val="9"/>
        <w:numPr>
          <w:ilvl w:val="0"/>
          <w:numId w:val="0"/>
        </w:numPr>
        <w:ind w:left="360" w:leftChars="0" w:firstLine="416" w:firstLineChars="0"/>
        <w:rPr>
          <w:rFonts w:hint="eastAsia" w:ascii="Arial" w:hAnsi="Arial" w:eastAsia="宋体" w:cs="Arial"/>
          <w:b/>
          <w:i w:val="0"/>
          <w:caps w:val="0"/>
          <w:color w:val="333333"/>
          <w:spacing w:val="0"/>
          <w:sz w:val="16"/>
          <w:szCs w:val="16"/>
          <w:shd w:val="clear" w:fill="FFFFFF"/>
        </w:rPr>
      </w:pPr>
      <w:r>
        <w:rPr>
          <w:rFonts w:hint="eastAsia" w:ascii="Arial" w:hAnsi="Arial" w:eastAsia="宋体" w:cs="Arial"/>
          <w:b/>
          <w:i w:val="0"/>
          <w:caps w:val="0"/>
          <w:color w:val="333333"/>
          <w:spacing w:val="0"/>
          <w:sz w:val="16"/>
          <w:szCs w:val="16"/>
          <w:shd w:val="clear" w:fill="FFFFFF"/>
        </w:rPr>
        <w:t>经国家科技部评审，批准产业圈升级为“国家火炬计划环同济研发设计服务特色产业基地”，由此成为国家“火炬计划”中首个以现代服务业为主的特色产业基地。</w:t>
      </w:r>
    </w:p>
    <w:p>
      <w:pPr>
        <w:pStyle w:val="9"/>
        <w:numPr>
          <w:ilvl w:val="0"/>
          <w:numId w:val="0"/>
        </w:numPr>
        <w:ind w:left="360" w:leftChars="0" w:firstLine="416" w:firstLineChars="0"/>
        <w:rPr>
          <w:rFonts w:hint="eastAsia" w:ascii="Arial" w:hAnsi="Arial" w:eastAsia="宋体" w:cs="Arial"/>
          <w:b/>
          <w:i w:val="0"/>
          <w:caps w:val="0"/>
          <w:color w:val="333333"/>
          <w:spacing w:val="0"/>
          <w:sz w:val="16"/>
          <w:szCs w:val="16"/>
          <w:shd w:val="clear" w:fill="FFFFFF"/>
        </w:rPr>
      </w:pPr>
    </w:p>
    <w:p>
      <w:pPr>
        <w:pStyle w:val="9"/>
        <w:numPr>
          <w:ilvl w:val="0"/>
          <w:numId w:val="0"/>
        </w:numPr>
        <w:ind w:left="360" w:leftChars="0"/>
        <w:rPr>
          <w:rFonts w:hint="eastAsia"/>
          <w:b/>
          <w:bCs/>
          <w:lang w:val="en-US" w:eastAsia="zh-CN"/>
        </w:rPr>
      </w:pPr>
      <w:r>
        <w:rPr>
          <w:rFonts w:hint="eastAsia"/>
          <w:b/>
          <w:bCs/>
          <w:lang w:val="en-US" w:eastAsia="zh-CN"/>
        </w:rPr>
        <w:t>4.3.3</w:t>
      </w:r>
      <w:r>
        <w:rPr>
          <w:rFonts w:hint="eastAsia"/>
          <w:b/>
          <w:bCs/>
          <w:lang w:eastAsia="zh-CN"/>
        </w:rPr>
        <w:t>生成的产业分类别两个饼图</w:t>
      </w:r>
      <w:r>
        <w:rPr>
          <w:rFonts w:hint="eastAsia"/>
          <w:b/>
          <w:bCs/>
          <w:lang w:val="en-US" w:eastAsia="zh-CN"/>
        </w:rPr>
        <w:t>: 环同济  全上海</w:t>
      </w:r>
    </w:p>
    <w:p>
      <w:pPr>
        <w:pStyle w:val="9"/>
        <w:numPr>
          <w:ilvl w:val="0"/>
          <w:numId w:val="0"/>
        </w:numPr>
        <w:ind w:left="360" w:leftChars="0"/>
        <w:rPr>
          <w:rFonts w:hint="eastAsia"/>
          <w:b/>
          <w:bCs/>
          <w:lang w:val="en-US" w:eastAsia="zh-CN"/>
        </w:rPr>
      </w:pPr>
      <w:r>
        <w:rPr>
          <w:rFonts w:hint="eastAsia"/>
          <w:b/>
          <w:bCs/>
          <w:lang w:val="en-US" w:eastAsia="zh-CN"/>
        </w:rPr>
        <w:t xml:space="preserve">4.3.4 </w:t>
      </w:r>
      <w:r>
        <w:rPr>
          <w:rFonts w:hint="eastAsia"/>
          <w:b/>
          <w:bCs/>
        </w:rPr>
        <w:t>环同济设计创意产业集聚区</w:t>
      </w:r>
    </w:p>
    <w:p>
      <w:pPr>
        <w:pStyle w:val="9"/>
        <w:numPr>
          <w:ilvl w:val="0"/>
          <w:numId w:val="0"/>
        </w:numPr>
        <w:ind w:left="360" w:leftChars="0" w:firstLine="416" w:firstLineChars="0"/>
      </w:pPr>
      <w:r>
        <w:drawing>
          <wp:inline distT="0" distB="0" distL="114300" distR="114300">
            <wp:extent cx="2574925" cy="2193290"/>
            <wp:effectExtent l="0" t="0" r="635" b="127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68"/>
                    <a:srcRect l="34117" t="19940" r="16998" b="6003"/>
                    <a:stretch>
                      <a:fillRect/>
                    </a:stretch>
                  </pic:blipFill>
                  <pic:spPr>
                    <a:xfrm>
                      <a:off x="0" y="0"/>
                      <a:ext cx="2574925" cy="2193290"/>
                    </a:xfrm>
                    <a:prstGeom prst="rect">
                      <a:avLst/>
                    </a:prstGeom>
                    <a:noFill/>
                    <a:ln w="9525">
                      <a:noFill/>
                      <a:miter/>
                    </a:ln>
                  </pic:spPr>
                </pic:pic>
              </a:graphicData>
            </a:graphic>
          </wp:inline>
        </w:drawing>
      </w:r>
    </w:p>
    <w:p>
      <w:pPr>
        <w:pStyle w:val="9"/>
        <w:numPr>
          <w:ilvl w:val="0"/>
          <w:numId w:val="0"/>
        </w:numPr>
        <w:ind w:left="360" w:leftChars="0" w:firstLine="416" w:firstLineChars="0"/>
        <w:rPr>
          <w:rFonts w:hint="eastAsia"/>
          <w:b/>
          <w:bCs/>
        </w:rPr>
      </w:pPr>
      <w:r>
        <w:rPr>
          <w:rFonts w:hint="eastAsia"/>
          <w:b/>
          <w:bCs/>
          <w:lang w:eastAsia="zh-CN"/>
        </w:rPr>
        <w:t>备注：</w:t>
      </w:r>
      <w:r>
        <w:rPr>
          <w:rFonts w:hint="eastAsia"/>
          <w:b/>
          <w:bCs/>
        </w:rPr>
        <w:t>“环同济设计创意产业集聚区”以研发设计创意、建筑设计创意、文化传媒创意、咨询策划创意等为主要内容，集聚区内包括将由原“公交汽车一场”地块改建而成的上海国际设计一场、同济联合广场、交大昂立创意设计园、赤峰路63号建筑设计创意工场等重点项目，以及同济大学建筑设计研究院、上海市政工程设计研究院、上海邮电设计院等一批骨干企业。</w:t>
      </w:r>
    </w:p>
    <w:p>
      <w:pPr>
        <w:pStyle w:val="9"/>
        <w:numPr>
          <w:ilvl w:val="0"/>
          <w:numId w:val="0"/>
        </w:numPr>
        <w:ind w:left="360" w:leftChars="0" w:firstLine="416" w:firstLineChars="0"/>
        <w:rPr>
          <w:rFonts w:hint="eastAsia" w:eastAsiaTheme="minorEastAsia"/>
          <w:b/>
          <w:bCs/>
          <w:lang w:val="en-US" w:eastAsia="zh-CN"/>
        </w:rPr>
      </w:pPr>
      <w:r>
        <w:rPr>
          <w:rFonts w:hint="eastAsia"/>
          <w:b/>
          <w:bCs/>
          <w:lang w:val="en-US" w:eastAsia="zh-CN"/>
        </w:rPr>
        <w:t>13069662084     195242Ryw~</w:t>
      </w:r>
    </w:p>
    <w:p>
      <w:pPr>
        <w:pStyle w:val="9"/>
        <w:numPr>
          <w:ilvl w:val="0"/>
          <w:numId w:val="0"/>
        </w:numPr>
        <w:ind w:left="360" w:leftChars="0" w:firstLine="416" w:firstLineChars="0"/>
        <w:rPr>
          <w:rFonts w:hint="eastAsia"/>
          <w:b/>
          <w:bCs/>
        </w:rPr>
      </w:pPr>
    </w:p>
    <w:p>
      <w:pPr>
        <w:pStyle w:val="9"/>
        <w:numPr>
          <w:ilvl w:val="0"/>
          <w:numId w:val="0"/>
        </w:numPr>
      </w:pPr>
    </w:p>
    <w:p>
      <w:pPr>
        <w:pStyle w:val="9"/>
        <w:numPr>
          <w:ilvl w:val="0"/>
          <w:numId w:val="0"/>
        </w:numPr>
        <w:rPr>
          <w:rFonts w:hint="eastAsia" w:eastAsiaTheme="minorEastAsia"/>
          <w:b/>
          <w:bCs/>
          <w:lang w:val="en-US" w:eastAsia="zh-CN"/>
        </w:rPr>
      </w:pPr>
      <w:r>
        <w:rPr>
          <w:rFonts w:hint="eastAsia"/>
          <w:b/>
          <w:bCs/>
          <w:lang w:val="en-US" w:eastAsia="zh-CN"/>
        </w:rPr>
        <w:t>4.3.5特色专业：</w:t>
      </w:r>
      <w:r>
        <w:rPr>
          <w:rFonts w:hint="eastAsia"/>
          <w:b/>
          <w:bCs/>
          <w:i/>
          <w:iCs/>
          <w:lang w:val="en-US" w:eastAsia="zh-CN"/>
        </w:rPr>
        <w:t>同济大学设计创意学院</w:t>
      </w:r>
    </w:p>
    <w:p>
      <w:pPr>
        <w:pStyle w:val="9"/>
        <w:numPr>
          <w:ilvl w:val="0"/>
          <w:numId w:val="0"/>
        </w:numPr>
        <w:rPr>
          <w:rFonts w:hint="eastAsia" w:eastAsiaTheme="minorEastAsia"/>
          <w:b/>
          <w:bCs/>
          <w:lang w:eastAsia="zh-CN"/>
        </w:rPr>
      </w:pPr>
      <w:r>
        <w:rPr>
          <w:rFonts w:hint="eastAsia" w:eastAsiaTheme="minorEastAsia"/>
          <w:b/>
          <w:bCs/>
          <w:lang w:eastAsia="zh-CN"/>
        </w:rPr>
        <w:drawing>
          <wp:inline distT="0" distB="0" distL="114300" distR="114300">
            <wp:extent cx="5266690" cy="2852420"/>
            <wp:effectExtent l="0" t="0" r="6350" b="12700"/>
            <wp:docPr id="54" name="图片 54" descr="国际设创揭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国际设创揭牌"/>
                    <pic:cNvPicPr>
                      <a:picLocks noChangeAspect="1"/>
                    </pic:cNvPicPr>
                  </pic:nvPicPr>
                  <pic:blipFill>
                    <a:blip r:embed="rId69"/>
                    <a:stretch>
                      <a:fillRect/>
                    </a:stretch>
                  </pic:blipFill>
                  <pic:spPr>
                    <a:xfrm>
                      <a:off x="0" y="0"/>
                      <a:ext cx="5266690" cy="2852420"/>
                    </a:xfrm>
                    <a:prstGeom prst="rect">
                      <a:avLst/>
                    </a:prstGeom>
                  </pic:spPr>
                </pic:pic>
              </a:graphicData>
            </a:graphic>
          </wp:inline>
        </w:drawing>
      </w:r>
      <w:r>
        <w:rPr>
          <w:rFonts w:hint="eastAsia" w:eastAsiaTheme="minorEastAsia"/>
          <w:b/>
          <w:bCs/>
          <w:lang w:eastAsia="zh-CN"/>
        </w:rPr>
        <w:drawing>
          <wp:inline distT="0" distB="0" distL="114300" distR="114300">
            <wp:extent cx="5267960" cy="2965450"/>
            <wp:effectExtent l="0" t="0" r="5080" b="6350"/>
            <wp:docPr id="55" name="图片 55" descr="设创"/>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设创"/>
                    <pic:cNvPicPr>
                      <a:picLocks noChangeAspect="1"/>
                    </pic:cNvPicPr>
                  </pic:nvPicPr>
                  <pic:blipFill>
                    <a:blip r:embed="rId70"/>
                    <a:stretch>
                      <a:fillRect/>
                    </a:stretch>
                  </pic:blipFill>
                  <pic:spPr>
                    <a:xfrm>
                      <a:off x="0" y="0"/>
                      <a:ext cx="5267960" cy="2965450"/>
                    </a:xfrm>
                    <a:prstGeom prst="rect">
                      <a:avLst/>
                    </a:prstGeom>
                  </pic:spPr>
                </pic:pic>
              </a:graphicData>
            </a:graphic>
          </wp:inline>
        </w:drawing>
      </w:r>
      <w:r>
        <w:rPr>
          <w:rFonts w:hint="eastAsia" w:eastAsiaTheme="minorEastAsia"/>
          <w:b/>
          <w:bCs/>
          <w:lang w:eastAsia="zh-CN"/>
        </w:rPr>
        <w:drawing>
          <wp:inline distT="0" distB="0" distL="114300" distR="114300">
            <wp:extent cx="5272405" cy="1167130"/>
            <wp:effectExtent l="0" t="0" r="635" b="6350"/>
            <wp:docPr id="56" name="图片 56" descr="同济大学设创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同济大学设创logo"/>
                    <pic:cNvPicPr>
                      <a:picLocks noChangeAspect="1"/>
                    </pic:cNvPicPr>
                  </pic:nvPicPr>
                  <pic:blipFill>
                    <a:blip r:embed="rId71"/>
                    <a:stretch>
                      <a:fillRect/>
                    </a:stretch>
                  </pic:blipFill>
                  <pic:spPr>
                    <a:xfrm>
                      <a:off x="0" y="0"/>
                      <a:ext cx="5272405" cy="1167130"/>
                    </a:xfrm>
                    <a:prstGeom prst="rect">
                      <a:avLst/>
                    </a:prstGeom>
                  </pic:spPr>
                </pic:pic>
              </a:graphicData>
            </a:graphic>
          </wp:inline>
        </w:drawing>
      </w:r>
    </w:p>
    <w:p>
      <w:pPr>
        <w:pStyle w:val="9"/>
        <w:numPr>
          <w:ilvl w:val="0"/>
          <w:numId w:val="0"/>
        </w:numPr>
        <w:ind w:left="360" w:leftChars="0" w:firstLine="416" w:firstLineChars="0"/>
        <w:rPr>
          <w:rFonts w:hint="eastAsia"/>
          <w:b/>
          <w:bCs/>
          <w:lang w:val="en-US" w:eastAsia="zh-CN"/>
        </w:rPr>
      </w:pPr>
      <w:r>
        <w:rPr>
          <w:rFonts w:hint="eastAsia"/>
          <w:b/>
          <w:bCs/>
          <w:lang w:eastAsia="zh-CN"/>
        </w:rPr>
        <w:t>背住</w:t>
      </w:r>
      <w:r>
        <w:rPr>
          <w:rFonts w:hint="eastAsia"/>
          <w:b/>
          <w:bCs/>
          <w:lang w:val="en-US" w:eastAsia="zh-CN"/>
        </w:rPr>
        <w:t xml:space="preserve">: </w:t>
      </w:r>
      <w:r>
        <w:rPr>
          <w:rFonts w:hint="eastAsia"/>
        </w:rPr>
        <w:t>环</w:t>
      </w:r>
      <w:r>
        <w:t>同济经济圈中文化产业的企业类型与同济大学的</w:t>
      </w:r>
      <w:r>
        <w:rPr>
          <w:rFonts w:hint="eastAsia"/>
        </w:rPr>
        <w:t>特色</w:t>
      </w:r>
      <w:r>
        <w:t>专业有关</w:t>
      </w:r>
    </w:p>
    <w:p>
      <w:pPr>
        <w:pStyle w:val="9"/>
        <w:numPr>
          <w:ilvl w:val="0"/>
          <w:numId w:val="0"/>
        </w:numPr>
        <w:ind w:left="360" w:leftChars="0" w:firstLine="416" w:firstLineChars="0"/>
        <w:rPr>
          <w:rFonts w:hint="eastAsia"/>
          <w:b/>
          <w:bCs/>
          <w:lang w:val="en-US" w:eastAsia="zh-CN"/>
        </w:rPr>
      </w:pPr>
      <w:r>
        <w:rPr>
          <w:rFonts w:hint="eastAsia"/>
          <w:b/>
          <w:bCs/>
          <w:i/>
          <w:iCs/>
          <w:lang w:val="en-US" w:eastAsia="zh-CN"/>
        </w:rPr>
        <w:t>同济大学设计创意学院</w:t>
      </w:r>
      <w:r>
        <w:rPr>
          <w:rFonts w:hint="eastAsia"/>
          <w:b/>
          <w:bCs/>
          <w:lang w:val="en-US" w:eastAsia="zh-CN"/>
        </w:rPr>
        <w:t>，由同济大学建筑与城市规划学院艺术设计系（Art And Design Department Of The College Of Architecture And Urban Planning, Tongji University）发展而来。发轫于上个世纪四十年代，深受德国“包豪斯”学派的影响，长期以来以建筑学教育为基础，具有“博采众长、兼容并包”的学风。1986年，同济大学艺术设计系开始工业设计本科招生，1993年正式成立工业设计系，2000年增设艺术设计专业，同时授工学学士和文学学士学位，同年工业设计系更名为艺术设计系；2001年开始招收设计艺术学硕士生，授文学硕士学位；2002年开始招收设计历史与理论方向博士生，授建筑学博士学位。</w:t>
      </w:r>
    </w:p>
    <w:p>
      <w:pPr>
        <w:pStyle w:val="9"/>
        <w:numPr>
          <w:ilvl w:val="0"/>
          <w:numId w:val="0"/>
        </w:numPr>
        <w:ind w:left="360" w:leftChars="0" w:firstLine="416" w:firstLineChars="0"/>
        <w:rPr>
          <w:rFonts w:hint="eastAsia"/>
          <w:b/>
          <w:bCs/>
          <w:lang w:val="en-US" w:eastAsia="zh-CN"/>
        </w:rPr>
      </w:pPr>
      <w:r>
        <w:rPr>
          <w:rFonts w:hint="eastAsia"/>
          <w:b/>
          <w:bCs/>
          <w:lang w:val="en-US" w:eastAsia="zh-CN"/>
        </w:rPr>
        <w:t xml:space="preserve">2009年5月，同济大学借鉴世界设计与创新学科的最新理念与模式，在同济大学艺术设计系的基础上，成立了“同济大学设计创意学院（College Of Design And Innovation, Tongji University）”。 </w:t>
      </w:r>
      <w:r>
        <w:rPr>
          <w:rFonts w:hint="eastAsia"/>
          <w:b/>
          <w:bCs/>
          <w:lang w:val="en-US" w:eastAsia="zh-CN"/>
        </w:rPr>
        <w:tab/>
      </w:r>
    </w:p>
    <w:p>
      <w:pPr>
        <w:pStyle w:val="9"/>
        <w:numPr>
          <w:ilvl w:val="0"/>
          <w:numId w:val="0"/>
        </w:numPr>
        <w:ind w:left="360" w:leftChars="0" w:firstLine="416" w:firstLineChars="0"/>
        <w:rPr>
          <w:rFonts w:hint="eastAsia" w:eastAsiaTheme="minorEastAsia"/>
          <w:b/>
          <w:bCs/>
          <w:lang w:eastAsia="zh-CN"/>
        </w:rPr>
      </w:pPr>
      <w:r>
        <w:rPr>
          <w:rFonts w:hint="eastAsia"/>
          <w:b/>
          <w:bCs/>
        </w:rPr>
        <w:t>2月25日，教育部正式批复“同意设立同济大学上海国际设计创新学院”。4月14日，致力于培养设计创新领军人才的同济大学上海国际设计创新学院揭牌，旨在为国家加快实施创新驱动发展战略和上海建设全球科创中心提供人才和学科支撑。学院将于2017年9月开始招生。</w:t>
      </w:r>
      <w:r>
        <w:rPr>
          <w:rFonts w:hint="eastAsia" w:eastAsiaTheme="minorEastAsia"/>
          <w:lang w:eastAsia="zh-CN"/>
        </w:rPr>
        <w:t>2</w:t>
      </w:r>
      <w:r>
        <w:rPr>
          <w:rFonts w:hint="eastAsia" w:eastAsiaTheme="minorEastAsia"/>
          <w:b/>
          <w:bCs/>
          <w:lang w:eastAsia="zh-CN"/>
        </w:rPr>
        <w:t>015年，由同济大学牵头，已联手东华大学、华东理工大学、上海工程技术大学、上海应用技术学院4所沪上高校，开启设计学科的协同创新、协同办学和协同育人，共建上海市“设计学”四类高峰学科，以带动上海设计学科整体实力的提升及其设计成果转化。去年5校还联办了“上海同城协同高校联展”，并开展实质性教学和科研合作。同济大学上海设计创新学院还将通过“同济班”“同济学程”等形式为协同院校提供辅修课程。</w:t>
      </w:r>
    </w:p>
    <w:p>
      <w:pPr>
        <w:pStyle w:val="9"/>
        <w:numPr>
          <w:ilvl w:val="0"/>
          <w:numId w:val="0"/>
        </w:numPr>
        <w:rPr>
          <w:rFonts w:hint="eastAsia" w:eastAsiaTheme="minorEastAsia"/>
          <w:b/>
          <w:bCs/>
          <w:lang w:eastAsia="zh-CN"/>
        </w:rPr>
      </w:pPr>
      <w:r>
        <w:rPr>
          <w:rFonts w:hint="eastAsia" w:eastAsiaTheme="minorEastAsia"/>
          <w:b/>
          <w:bCs/>
          <w:lang w:eastAsia="zh-CN"/>
        </w:rPr>
        <w:t>目前，同济大学设计创意学院已经成为国内最具国际声誉的设计学院之一，跻身世界著名设计学院行列。</w:t>
      </w:r>
    </w:p>
    <w:p>
      <w:pPr>
        <w:pStyle w:val="9"/>
        <w:numPr>
          <w:ilvl w:val="0"/>
          <w:numId w:val="0"/>
        </w:numPr>
        <w:rPr>
          <w:rFonts w:hint="eastAsia" w:eastAsiaTheme="minorEastAsia"/>
          <w:b/>
          <w:bCs/>
          <w:lang w:val="en-US" w:eastAsia="zh-CN"/>
        </w:rPr>
      </w:pPr>
      <w:r>
        <w:rPr>
          <w:rFonts w:hint="eastAsia"/>
          <w:b/>
          <w:bCs/>
          <w:lang w:val="en-US" w:eastAsia="zh-CN"/>
        </w:rPr>
        <w:t>4.3.6特色专业：</w:t>
      </w:r>
      <w:r>
        <w:rPr>
          <w:rFonts w:hint="eastAsia" w:eastAsiaTheme="minorEastAsia"/>
          <w:b/>
          <w:bCs/>
          <w:i/>
          <w:iCs/>
          <w:lang w:eastAsia="zh-CN"/>
        </w:rPr>
        <w:t>同济大学建筑与城市规划学院</w:t>
      </w:r>
    </w:p>
    <w:p>
      <w:pPr>
        <w:pStyle w:val="9"/>
        <w:numPr>
          <w:ilvl w:val="0"/>
          <w:numId w:val="0"/>
        </w:numPr>
        <w:rPr>
          <w:rFonts w:hint="eastAsia" w:eastAsiaTheme="minorEastAsia"/>
          <w:b/>
          <w:bCs/>
          <w:lang w:eastAsia="zh-CN"/>
        </w:rPr>
      </w:pPr>
      <w:r>
        <w:rPr>
          <w:rFonts w:hint="eastAsia" w:eastAsiaTheme="minorEastAsia"/>
          <w:b/>
          <w:bCs/>
          <w:lang w:eastAsia="zh-CN"/>
        </w:rPr>
        <w:drawing>
          <wp:inline distT="0" distB="0" distL="114300" distR="114300">
            <wp:extent cx="4313555" cy="2362200"/>
            <wp:effectExtent l="0" t="0" r="14605" b="0"/>
            <wp:docPr id="20" name="图片 20" descr="建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建筑"/>
                    <pic:cNvPicPr>
                      <a:picLocks noChangeAspect="1"/>
                    </pic:cNvPicPr>
                  </pic:nvPicPr>
                  <pic:blipFill>
                    <a:blip r:embed="rId72"/>
                    <a:stretch>
                      <a:fillRect/>
                    </a:stretch>
                  </pic:blipFill>
                  <pic:spPr>
                    <a:xfrm>
                      <a:off x="0" y="0"/>
                      <a:ext cx="4313555" cy="2362200"/>
                    </a:xfrm>
                    <a:prstGeom prst="rect">
                      <a:avLst/>
                    </a:prstGeom>
                  </pic:spPr>
                </pic:pic>
              </a:graphicData>
            </a:graphic>
          </wp:inline>
        </w:drawing>
      </w:r>
      <w:r>
        <w:rPr>
          <w:rFonts w:hint="eastAsia" w:eastAsiaTheme="minorEastAsia"/>
          <w:b/>
          <w:bCs/>
          <w:lang w:eastAsia="zh-CN"/>
        </w:rPr>
        <w:drawing>
          <wp:inline distT="0" distB="0" distL="114300" distR="114300">
            <wp:extent cx="5272405" cy="861060"/>
            <wp:effectExtent l="0" t="0" r="635" b="7620"/>
            <wp:docPr id="19" name="图片 19" descr="建筑br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建筑brand"/>
                    <pic:cNvPicPr>
                      <a:picLocks noChangeAspect="1"/>
                    </pic:cNvPicPr>
                  </pic:nvPicPr>
                  <pic:blipFill>
                    <a:blip r:embed="rId73"/>
                    <a:stretch>
                      <a:fillRect/>
                    </a:stretch>
                  </pic:blipFill>
                  <pic:spPr>
                    <a:xfrm>
                      <a:off x="0" y="0"/>
                      <a:ext cx="5272405" cy="861060"/>
                    </a:xfrm>
                    <a:prstGeom prst="rect">
                      <a:avLst/>
                    </a:prstGeom>
                  </pic:spPr>
                </pic:pic>
              </a:graphicData>
            </a:graphic>
          </wp:inline>
        </w:drawing>
      </w:r>
      <w:r>
        <w:rPr>
          <w:rFonts w:hint="eastAsia" w:eastAsiaTheme="minorEastAsia"/>
          <w:b/>
          <w:bCs/>
          <w:lang w:eastAsia="zh-CN"/>
        </w:rPr>
        <w:drawing>
          <wp:inline distT="0" distB="0" distL="114300" distR="114300">
            <wp:extent cx="5273675" cy="6684010"/>
            <wp:effectExtent l="0" t="0" r="14605" b="6350"/>
            <wp:docPr id="18" name="图片 18" descr="建筑城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建筑城规"/>
                    <pic:cNvPicPr>
                      <a:picLocks noChangeAspect="1"/>
                    </pic:cNvPicPr>
                  </pic:nvPicPr>
                  <pic:blipFill>
                    <a:blip r:embed="rId74"/>
                    <a:stretch>
                      <a:fillRect/>
                    </a:stretch>
                  </pic:blipFill>
                  <pic:spPr>
                    <a:xfrm>
                      <a:off x="0" y="0"/>
                      <a:ext cx="5273675" cy="6684010"/>
                    </a:xfrm>
                    <a:prstGeom prst="rect">
                      <a:avLst/>
                    </a:prstGeom>
                  </pic:spPr>
                </pic:pic>
              </a:graphicData>
            </a:graphic>
          </wp:inline>
        </w:drawing>
      </w:r>
    </w:p>
    <w:p>
      <w:pPr>
        <w:pStyle w:val="9"/>
        <w:numPr>
          <w:ilvl w:val="0"/>
          <w:numId w:val="0"/>
        </w:numPr>
        <w:ind w:left="360" w:leftChars="0" w:firstLine="416" w:firstLineChars="0"/>
        <w:rPr>
          <w:rFonts w:hint="eastAsia" w:eastAsiaTheme="minorEastAsia"/>
          <w:b/>
          <w:bCs/>
          <w:lang w:eastAsia="zh-CN"/>
        </w:rPr>
      </w:pPr>
      <w:r>
        <w:rPr>
          <w:rFonts w:hint="eastAsia" w:eastAsiaTheme="minorEastAsia"/>
          <w:b/>
          <w:bCs/>
          <w:i/>
          <w:iCs/>
          <w:lang w:eastAsia="zh-CN"/>
        </w:rPr>
        <w:t>同济大学建筑与城市规划学院</w:t>
      </w:r>
      <w:r>
        <w:rPr>
          <w:rFonts w:hint="eastAsia" w:eastAsiaTheme="minorEastAsia"/>
          <w:b/>
          <w:bCs/>
          <w:lang w:eastAsia="zh-CN"/>
        </w:rPr>
        <w:t>具有广泛和深厚的历史基础。1952年在全国高等院校调整时由同济大学土木系、圣约翰大学建筑系、浙江大学建筑系、中国美院建筑系，多方整合而成同济大学建筑系；1986年发展为建筑与城市规划学院。目前学院已成为国内同类院校中专业设置齐全、本科生招生规模最大，世界上同类院校中研究生培养规模第一，具有全球性影响力的建筑规划设计教学和研究机构，成为本学科重要的国际学术中心之一。</w:t>
      </w:r>
    </w:p>
    <w:p>
      <w:pPr>
        <w:pStyle w:val="9"/>
        <w:numPr>
          <w:ilvl w:val="0"/>
          <w:numId w:val="0"/>
        </w:numPr>
        <w:rPr>
          <w:b/>
          <w:bCs/>
        </w:rPr>
      </w:pPr>
      <w:r>
        <w:rPr>
          <w:rFonts w:hint="eastAsia"/>
          <w:b/>
          <w:bCs/>
          <w:lang w:val="en-US" w:eastAsia="zh-CN"/>
        </w:rPr>
        <w:t>4.3.7</w:t>
      </w:r>
      <w:r>
        <w:rPr>
          <w:rFonts w:hint="eastAsia"/>
          <w:b/>
          <w:bCs/>
        </w:rPr>
        <w:t>地图</w:t>
      </w:r>
      <w:r>
        <w:rPr>
          <w:b/>
          <w:bCs/>
        </w:rPr>
        <w:t>展示</w:t>
      </w:r>
      <w:r>
        <w:rPr>
          <w:rFonts w:hint="eastAsia"/>
          <w:b/>
          <w:bCs/>
          <w:lang w:eastAsia="zh-CN"/>
        </w:rPr>
        <w:t>类别分析</w:t>
      </w:r>
    </w:p>
    <w:p>
      <w:pPr>
        <w:pStyle w:val="9"/>
        <w:numPr>
          <w:ilvl w:val="0"/>
          <w:numId w:val="0"/>
        </w:numPr>
        <w:ind w:left="360" w:leftChars="0"/>
      </w:pPr>
      <w:r>
        <w:drawing>
          <wp:inline distT="0" distB="0" distL="114300" distR="114300">
            <wp:extent cx="1583690" cy="954405"/>
            <wp:effectExtent l="0" t="0" r="1270" b="571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75"/>
                    <a:srcRect l="1567" t="30017" r="84147" b="54674"/>
                    <a:stretch>
                      <a:fillRect/>
                    </a:stretch>
                  </pic:blipFill>
                  <pic:spPr>
                    <a:xfrm>
                      <a:off x="0" y="0"/>
                      <a:ext cx="1583690" cy="954405"/>
                    </a:xfrm>
                    <a:prstGeom prst="rect">
                      <a:avLst/>
                    </a:prstGeom>
                    <a:noFill/>
                    <a:ln w="9525">
                      <a:noFill/>
                      <a:miter/>
                    </a:ln>
                  </pic:spPr>
                </pic:pic>
              </a:graphicData>
            </a:graphic>
          </wp:inline>
        </w:drawing>
      </w:r>
    </w:p>
    <w:p>
      <w:pPr>
        <w:pStyle w:val="9"/>
        <w:numPr>
          <w:ilvl w:val="0"/>
          <w:numId w:val="0"/>
        </w:numPr>
      </w:pPr>
      <w:r>
        <w:drawing>
          <wp:inline distT="0" distB="0" distL="114300" distR="114300">
            <wp:extent cx="5159375" cy="4692015"/>
            <wp:effectExtent l="0" t="0" r="6985" b="190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76"/>
                    <a:srcRect l="34479" t="15866" r="18807" b="8576"/>
                    <a:stretch>
                      <a:fillRect/>
                    </a:stretch>
                  </pic:blipFill>
                  <pic:spPr>
                    <a:xfrm>
                      <a:off x="0" y="0"/>
                      <a:ext cx="5159375" cy="4692015"/>
                    </a:xfrm>
                    <a:prstGeom prst="rect">
                      <a:avLst/>
                    </a:prstGeom>
                    <a:noFill/>
                    <a:ln w="9525">
                      <a:noFill/>
                      <a:miter/>
                    </a:ln>
                  </pic:spPr>
                </pic:pic>
              </a:graphicData>
            </a:graphic>
          </wp:inline>
        </w:drawing>
      </w:r>
    </w:p>
    <w:p>
      <w:pPr>
        <w:pStyle w:val="9"/>
        <w:numPr>
          <w:ilvl w:val="0"/>
          <w:numId w:val="0"/>
        </w:numPr>
      </w:pPr>
    </w:p>
    <w:p>
      <w:pPr>
        <w:pStyle w:val="9"/>
        <w:numPr>
          <w:ilvl w:val="0"/>
          <w:numId w:val="0"/>
        </w:numPr>
        <w:rPr>
          <w:rFonts w:hint="eastAsia" w:eastAsiaTheme="minorEastAsia"/>
          <w:lang w:val="en-US" w:eastAsia="zh-CN"/>
        </w:rPr>
      </w:pPr>
      <w:r>
        <w:rPr>
          <w:rFonts w:hint="eastAsia"/>
          <w:lang w:val="en-US" w:eastAsia="zh-CN"/>
        </w:rPr>
        <w:t>4.3.8产业链完整性探讨  后一页同</w:t>
      </w:r>
    </w:p>
    <w:p>
      <w:pPr>
        <w:pStyle w:val="9"/>
        <w:numPr>
          <w:ilvl w:val="0"/>
          <w:numId w:val="0"/>
        </w:numPr>
        <w:rPr>
          <w:rFonts w:hint="eastAsia" w:eastAsiaTheme="minorEastAsia"/>
          <w:lang w:eastAsia="zh-CN"/>
        </w:rPr>
      </w:pPr>
      <w:r>
        <w:rPr>
          <w:rFonts w:hint="eastAsia" w:eastAsiaTheme="minorEastAsia"/>
          <w:lang w:eastAsia="zh-CN"/>
        </w:rPr>
        <w:drawing>
          <wp:inline distT="0" distB="0" distL="114300" distR="114300">
            <wp:extent cx="3048000" cy="3009900"/>
            <wp:effectExtent l="0" t="0" r="0" b="7620"/>
            <wp:docPr id="28" name="图片 28" descr="环同济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环同济4"/>
                    <pic:cNvPicPr>
                      <a:picLocks noChangeAspect="1"/>
                    </pic:cNvPicPr>
                  </pic:nvPicPr>
                  <pic:blipFill>
                    <a:blip r:embed="rId77"/>
                    <a:stretch>
                      <a:fillRect/>
                    </a:stretch>
                  </pic:blipFill>
                  <pic:spPr>
                    <a:xfrm>
                      <a:off x="0" y="0"/>
                      <a:ext cx="3048000" cy="3009900"/>
                    </a:xfrm>
                    <a:prstGeom prst="rect">
                      <a:avLst/>
                    </a:prstGeom>
                  </pic:spPr>
                </pic:pic>
              </a:graphicData>
            </a:graphic>
          </wp:inline>
        </w:drawing>
      </w:r>
    </w:p>
    <w:p>
      <w:pPr>
        <w:pStyle w:val="9"/>
        <w:numPr>
          <w:ilvl w:val="0"/>
          <w:numId w:val="0"/>
        </w:numPr>
        <w:rPr>
          <w:rFonts w:hint="eastAsia"/>
          <w:lang w:val="en-US" w:eastAsia="zh-CN"/>
        </w:rPr>
      </w:pPr>
      <w:r>
        <w:rPr>
          <w:rFonts w:hint="eastAsia"/>
          <w:lang w:eastAsia="zh-CN"/>
        </w:rPr>
        <w:t>背住</w:t>
      </w:r>
      <w:r>
        <w:rPr>
          <w:rFonts w:hint="eastAsia"/>
          <w:lang w:val="en-US" w:eastAsia="zh-CN"/>
        </w:rPr>
        <w:t>:从事相似或相同经济活动的企业为实现自身利益最大化，必然努力探寻自身经济活动的优区位。在这种“循优推移”过程中，一方面，产业环(产业部门)的微观构成单位——企业，为了获取集聚经济效益，逐步聚集到适合其发育成长的优区位，即原先分布于各区域的同类企业在优区位实现“企业扎堆”(Clusters)；另一方面，各个产业环(产业部门)，为了获取地域产业分工效益，由于具有不同经济特点和追求各自的优区位而在空间上趋于分散。这样，产业链系统内企业和部门循优推移的空间经济结果是，产业链的各环节分别布局或配置到适合其经济活动特征的特定地点(Specific Locations)。正因如此，当经济区划尺度较大时，比如说是大经济地带、大经济区、省域或者流域经济区时，或者说大到几乎囊括产业链的所有环节的地域空间时，产业链表现出明显的完整性；当经济区划尺度较小时，比如说仅是市域、县域或者说是产业集中发展区时，其地域范围一般难于包括产业链的各环节，这对于某一经济区域而言可能形成了特色产业，但是产业链却表现出明显的断续性。</w:t>
      </w:r>
    </w:p>
    <w:p>
      <w:pPr>
        <w:pStyle w:val="9"/>
        <w:numPr>
          <w:ilvl w:val="0"/>
          <w:numId w:val="0"/>
        </w:numPr>
        <w:rPr>
          <w:rFonts w:hint="eastAsia" w:eastAsiaTheme="minorEastAsia"/>
          <w:lang w:eastAsia="zh-CN"/>
        </w:rPr>
      </w:pPr>
      <w:r>
        <w:rPr>
          <w:rFonts w:hint="eastAsia" w:eastAsiaTheme="minorEastAsia"/>
          <w:lang w:eastAsia="zh-CN"/>
        </w:rPr>
        <w:t>“三区联动模式”提高社区人才素质和促进产业结构升级。所谓的三区联动模式是指大学（特指研究型大学）校区、科技园区与公共社区（特指市的直属单位——区）三者紧密联合、互动发展的区域创新网络。从理论涵义来看，三区联动理论可以简单概括为以大学校 区 为 依 托、 科 技 园 区为 平 台， 以 资 源 在 行 政社 区 的 聚 集 为 抓 手， 形成强有力的区域创新聚集 氛 围， 提 高 社 区 的 人才素质和产业结构升级。曾有外地设计企业专门来这里，只为打印出图。原来，算上来回机票、宾馆住宿，到同济周边出图的成本还是比当地低，性价比更高。</w:t>
      </w:r>
    </w:p>
    <w:p>
      <w:pPr>
        <w:pStyle w:val="9"/>
        <w:numPr>
          <w:ilvl w:val="0"/>
          <w:numId w:val="0"/>
        </w:numPr>
        <w:rPr>
          <w:rFonts w:hint="eastAsia" w:eastAsiaTheme="minorEastAsia"/>
          <w:lang w:eastAsia="zh-CN"/>
        </w:rPr>
      </w:pPr>
      <w:r>
        <w:rPr>
          <w:rFonts w:hint="eastAsia" w:eastAsiaTheme="minorEastAsia"/>
          <w:lang w:eastAsia="zh-CN"/>
        </w:rPr>
        <w:t>　　</w:t>
      </w:r>
    </w:p>
    <w:p>
      <w:pPr>
        <w:pStyle w:val="9"/>
        <w:numPr>
          <w:ilvl w:val="0"/>
          <w:numId w:val="0"/>
        </w:numPr>
        <w:rPr>
          <w:rFonts w:hint="eastAsia" w:eastAsiaTheme="minorEastAsia"/>
          <w:lang w:eastAsia="zh-CN"/>
        </w:rPr>
      </w:pPr>
      <w:r>
        <w:rPr>
          <w:rFonts w:hint="eastAsia" w:eastAsiaTheme="minorEastAsia"/>
          <w:lang w:eastAsia="zh-CN"/>
        </w:rPr>
        <w:t>无怪乎有人将环同济知识经济圈的产业集群比作亚马逊丛林，大中小型建筑设计企业是高低不一品种不同的树，上下游的出图、咨询等相关服务行业就如同花草菌菇，生态群落复杂，共生互补，更因其规模效应，在业务流量、信息、价格等方面，占据较大优势。</w:t>
      </w:r>
    </w:p>
    <w:p>
      <w:pPr>
        <w:pStyle w:val="9"/>
        <w:numPr>
          <w:ilvl w:val="0"/>
          <w:numId w:val="0"/>
        </w:numPr>
        <w:rPr>
          <w:rFonts w:hint="eastAsia" w:eastAsiaTheme="minorEastAsia"/>
          <w:lang w:eastAsia="zh-CN"/>
        </w:rPr>
      </w:pPr>
      <w:r>
        <w:rPr>
          <w:rFonts w:hint="eastAsia" w:eastAsiaTheme="minorEastAsia"/>
          <w:lang w:eastAsia="zh-CN"/>
        </w:rPr>
        <w:t>　　</w:t>
      </w:r>
    </w:p>
    <w:p>
      <w:pPr>
        <w:pStyle w:val="9"/>
        <w:numPr>
          <w:ilvl w:val="0"/>
          <w:numId w:val="0"/>
        </w:numPr>
        <w:rPr>
          <w:rFonts w:hint="eastAsia" w:eastAsiaTheme="minorEastAsia"/>
          <w:lang w:eastAsia="zh-CN"/>
        </w:rPr>
      </w:pPr>
      <w:r>
        <w:rPr>
          <w:rFonts w:hint="eastAsia" w:eastAsiaTheme="minorEastAsia"/>
          <w:lang w:eastAsia="zh-CN"/>
        </w:rPr>
        <w:t>不过，长期研究环同济周边创新生态环境的陈强教授认为，环同济知识经济圈发展至今，要向千亿级产值进发，还需踏上更高台阶，不能仅靠建筑设计、城规类产业，应当逐步拓宽环同济的产业面，寻找新的经济增长点。杨浦区高校和科研院所云集，能否借助互联网思维，深度挖掘“大设计”产业内涵，围绕“城市”主题制订下一轮的产业发展规划。另外，“环同济”已经成为设计创新资源汇聚的“硅谷”，完全有条件打造成为新的规划和设计理念、方法及技术的应用示范和集中交易区域。</w:t>
      </w:r>
    </w:p>
    <w:p>
      <w:pPr>
        <w:pStyle w:val="9"/>
        <w:numPr>
          <w:ilvl w:val="0"/>
          <w:numId w:val="0"/>
        </w:numPr>
        <w:rPr>
          <w:rFonts w:hint="eastAsia" w:eastAsiaTheme="minorEastAsia"/>
          <w:lang w:eastAsia="zh-CN"/>
        </w:rPr>
      </w:pPr>
      <w:r>
        <w:rPr>
          <w:rFonts w:hint="eastAsia" w:eastAsiaTheme="minorEastAsia"/>
          <w:lang w:eastAsia="zh-CN"/>
        </w:rPr>
        <w:t>产业链是产业经济学中的一个概念，是各个产业部门之间基于一定的技术经济关联。产业链是一个包含价值链、企业链、供需链和空间链四个维度的概念。这四个维度在相互对接的均衡过程中形成了产业链，这种“对接机制”是产业链形成的内模式，作为一种客观规律，它像一只“无形之手”调控着产业链的形成。</w:t>
      </w:r>
    </w:p>
    <w:p>
      <w:pPr>
        <w:pStyle w:val="9"/>
        <w:numPr>
          <w:ilvl w:val="0"/>
          <w:numId w:val="0"/>
        </w:numPr>
        <w:rPr>
          <w:rFonts w:hint="eastAsia" w:eastAsiaTheme="minorEastAsia"/>
          <w:lang w:val="en-US" w:eastAsia="zh-CN"/>
        </w:rPr>
      </w:pPr>
      <w:r>
        <w:rPr>
          <w:rFonts w:hint="eastAsia"/>
          <w:lang w:val="en-US" w:eastAsia="zh-CN"/>
        </w:rPr>
        <w:t>4.3.9</w:t>
      </w:r>
    </w:p>
    <w:p>
      <w:pPr>
        <w:pStyle w:val="9"/>
        <w:numPr>
          <w:ilvl w:val="0"/>
          <w:numId w:val="0"/>
        </w:numPr>
        <w:rPr>
          <w:rFonts w:hint="eastAsia" w:eastAsiaTheme="minorEastAsia"/>
          <w:lang w:eastAsia="zh-CN"/>
        </w:rPr>
      </w:pPr>
      <w:r>
        <w:rPr>
          <w:rFonts w:ascii="宋体" w:hAnsi="宋体" w:eastAsia="宋体" w:cs="宋体"/>
          <w:sz w:val="24"/>
          <w:szCs w:val="24"/>
        </w:rPr>
        <w:fldChar w:fldCharType="begin"/>
      </w:r>
      <w:r>
        <w:rPr>
          <w:rFonts w:ascii="宋体" w:hAnsi="宋体" w:eastAsia="宋体" w:cs="宋体"/>
          <w:sz w:val="24"/>
          <w:szCs w:val="24"/>
        </w:rPr>
        <w:instrText xml:space="preserve">INCLUDEPICTURE \d "http://www.shyp.gov.cn/xxgk/UploadFile/782449f4-65f1-4620-8633-9420035e6af5/ec85f7d1-5c9e-a85d-c373-38c35146b514.png"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5638800" cy="3181350"/>
            <wp:effectExtent l="0" t="0" r="0" b="3810"/>
            <wp:docPr id="59" name="图片 5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IMG_256"/>
                    <pic:cNvPicPr>
                      <a:picLocks noChangeAspect="1"/>
                    </pic:cNvPicPr>
                  </pic:nvPicPr>
                  <pic:blipFill>
                    <a:blip r:embed="rId78" r:link="rId79"/>
                    <a:stretch>
                      <a:fillRect/>
                    </a:stretch>
                  </pic:blipFill>
                  <pic:spPr>
                    <a:xfrm>
                      <a:off x="0" y="0"/>
                      <a:ext cx="5638800" cy="3181350"/>
                    </a:xfrm>
                    <a:prstGeom prst="rect">
                      <a:avLst/>
                    </a:prstGeom>
                    <a:noFill/>
                    <a:ln w="9525">
                      <a:noFill/>
                      <a:miter/>
                    </a:ln>
                  </pic:spPr>
                </pic:pic>
              </a:graphicData>
            </a:graphic>
          </wp:inline>
        </w:drawing>
      </w:r>
      <w:r>
        <w:rPr>
          <w:rFonts w:ascii="宋体" w:hAnsi="宋体" w:eastAsia="宋体" w:cs="宋体"/>
          <w:sz w:val="24"/>
          <w:szCs w:val="24"/>
        </w:rPr>
        <w:fldChar w:fldCharType="end"/>
      </w:r>
    </w:p>
    <w:p>
      <w:pPr>
        <w:rPr>
          <w:rFonts w:hint="eastAsia"/>
          <w:lang w:val="en-US" w:eastAsia="zh-CN"/>
        </w:rPr>
      </w:pPr>
      <w:r>
        <w:rPr>
          <w:rFonts w:hint="eastAsia"/>
          <w:lang w:eastAsia="zh-CN"/>
        </w:rPr>
        <w:t>背住</w:t>
      </w:r>
      <w:r>
        <w:rPr>
          <w:rFonts w:hint="eastAsia"/>
          <w:lang w:val="en-US" w:eastAsia="zh-CN"/>
        </w:rPr>
        <w:t>:杨浦区创意园区存在产业链联系不足的情况。</w:t>
      </w:r>
    </w:p>
    <w:p>
      <w:pPr>
        <w:rPr>
          <w:rFonts w:hint="eastAsia"/>
          <w:lang w:val="en-US" w:eastAsia="zh-CN"/>
        </w:rPr>
      </w:pPr>
      <w:r>
        <w:rPr>
          <w:rFonts w:hint="eastAsia"/>
          <w:lang w:val="en-US" w:eastAsia="zh-CN"/>
        </w:rPr>
        <w:t>首先是缺少大型龙头企业，骨干企业对产业链关键环节的促进、引领作用不够，产业的国际化程度较低，表现出企业间同质化竞争的现象。</w:t>
      </w:r>
    </w:p>
    <w:p>
      <w:pPr>
        <w:rPr>
          <w:rFonts w:hint="eastAsia"/>
          <w:lang w:val="en-US" w:eastAsia="zh-CN"/>
        </w:rPr>
      </w:pPr>
      <w:r>
        <w:rPr>
          <w:rFonts w:hint="eastAsia"/>
          <w:lang w:val="en-US" w:eastAsia="zh-CN"/>
        </w:rPr>
        <w:t>其次是局限于“地理聚集”，即在地理上聚集在一起，本质上没有充分发挥创意园区的优势。园区内产业发展出现同质化倾向，产业功能定位有待进一步完善；不同园区间没有形成各有侧重、特色鲜明、多元并举、相互配套的发展格局。亟待在区域内逐步形成层次递进、产业互补、各具特色、协调发展的园区发展新格局。</w:t>
      </w:r>
    </w:p>
    <w:p>
      <w:pPr>
        <w:rPr>
          <w:rFonts w:hint="eastAsia"/>
          <w:lang w:val="en-US" w:eastAsia="zh-CN"/>
        </w:rPr>
      </w:pPr>
      <w:r>
        <w:rPr>
          <w:rFonts w:hint="eastAsia"/>
          <w:lang w:val="en-US" w:eastAsia="zh-CN"/>
        </w:rPr>
        <w:t>第三，“智力聚集”处于较低的层级，即创意园区中创意人群之间联系频度与强度均较弱，作为“智力资源”的各主体间互动不够，主体之间战略联盟很少，发挥资源的协同放大效应还不明显，缺少交流和火花碰撞。</w:t>
      </w:r>
    </w:p>
    <w:p>
      <w:pPr>
        <w:rPr>
          <w:rFonts w:hint="eastAsia"/>
          <w:lang w:val="en-US" w:eastAsia="zh-CN"/>
        </w:rPr>
      </w:pPr>
      <w:r>
        <w:rPr>
          <w:rFonts w:hint="eastAsia"/>
          <w:lang w:val="en-US" w:eastAsia="zh-CN"/>
        </w:rPr>
        <w:t>第四，创意产业与上海市重点制造业和服务业的联动发展未实现实质性突破，创意企业与传统制造企业之间缺少有效的对接，创意企业的成果转化与市场之间缺少有效对接，创意产业的辐射效应和带动效应没有充分体现。</w:t>
      </w:r>
    </w:p>
    <w:p>
      <w:pPr>
        <w:rPr>
          <w:rFonts w:hint="eastAsia"/>
          <w:lang w:val="en-US" w:eastAsia="zh-CN"/>
        </w:rPr>
      </w:pPr>
      <w:r>
        <w:rPr>
          <w:rFonts w:hint="eastAsia"/>
          <w:lang w:val="en-US" w:eastAsia="zh-CN"/>
        </w:rPr>
        <w:t>第五，跨行业跨市场联动的融合型创意产业体系尚未形成。一方面，区域内现代创意产业在文化传媒设计、工业设计、时尚消费设计等领域仍有较大拓展空间。另一方面，建筑和城市规划设计、景观设计、市政工程设计等领域的企业，在延伸设计产业链（向上下游延伸发展模型绘制、咨询策划及公共关系与广告、工程总承包、市场运营等产业），进一步做大业务规模方面存在较大潜力。</w:t>
      </w:r>
    </w:p>
    <w:p>
      <w:pPr>
        <w:rPr>
          <w:rFonts w:hint="eastAsia"/>
          <w:lang w:val="en-US" w:eastAsia="zh-CN"/>
        </w:rPr>
      </w:pPr>
      <w:r>
        <w:rPr>
          <w:rFonts w:hint="eastAsia"/>
          <w:lang w:val="en-US" w:eastAsia="zh-CN"/>
        </w:rPr>
        <w:t>2、文化创意产业空间相对分散</w:t>
      </w:r>
    </w:p>
    <w:p>
      <w:pPr>
        <w:rPr>
          <w:rFonts w:hint="eastAsia"/>
          <w:lang w:val="en-US" w:eastAsia="zh-CN"/>
        </w:rPr>
      </w:pPr>
      <w:r>
        <w:rPr>
          <w:rFonts w:hint="eastAsia"/>
          <w:lang w:val="en-US" w:eastAsia="zh-CN"/>
        </w:rPr>
        <w:t>目前杨浦区内10家市级创意产业集聚区、3家市级文化产业园分散在杨浦的不同区域，空间布局较为分散，空间联系较少，且产业类型重复性极强，无法形成很好的集聚效应。杨浦区异军突起的是建筑设计和城市规划行业，确实带动了很多产业，但是外延（例如承包、营销、咨询等）不足，因此可以发展的空间很大，园区相互之间配套、结合产生的潜力巨大。</w:t>
      </w:r>
    </w:p>
    <w:p>
      <w:pPr>
        <w:rPr>
          <w:rFonts w:hint="eastAsia"/>
          <w:lang w:val="en-US" w:eastAsia="zh-CN"/>
        </w:rPr>
      </w:pPr>
      <w:r>
        <w:rPr>
          <w:rFonts w:hint="eastAsia"/>
          <w:lang w:val="en-US" w:eastAsia="zh-CN"/>
        </w:rPr>
        <w:t>国内外经验表明，文化创意产业的发展不仅仅是单个人和单个企业的行为，也不是单个园区内部的简单联系，而是需要各类集体的互动和相关企业的地理集聚，需要良好的科技创新基础和各园区间的互动。对创意产业的企业而言，只有充分运用区域内各个创意园区之间的信息基础设施和网络化的创新文化氛围，利用并整合区域内不同园区的功能与资源，才能更好、更快地发展创新，实现区域内各个园区最大效益。</w:t>
      </w:r>
    </w:p>
    <w:p>
      <w:pPr>
        <w:rPr>
          <w:rFonts w:hint="eastAsia"/>
          <w:lang w:val="en-US" w:eastAsia="zh-CN"/>
        </w:rPr>
      </w:pPr>
      <w:r>
        <w:rPr>
          <w:rFonts w:hint="eastAsia"/>
          <w:lang w:val="en-US" w:eastAsia="zh-CN"/>
        </w:rPr>
        <w:t>3、优势教育资源尚未得到有效利用</w:t>
      </w:r>
    </w:p>
    <w:p>
      <w:pPr>
        <w:rPr>
          <w:rFonts w:hint="eastAsia"/>
          <w:lang w:val="en-US" w:eastAsia="zh-CN"/>
        </w:rPr>
      </w:pPr>
      <w:r>
        <w:rPr>
          <w:rFonts w:hint="eastAsia"/>
          <w:lang w:val="en-US" w:eastAsia="zh-CN"/>
        </w:rPr>
        <w:t>杨浦区具有引以为傲的百年大学文明，其中包括复旦大学、同济大学等国内著名高校。但是各大学、研究院的产学研孵化体系还未完善。例如，在杨浦区重点发展的各大学科技园中，除了同济大学科技园发展成了以设计咨询为主的产业集群外，其他园区均未形成具有高标识度的产业集群。</w:t>
      </w:r>
    </w:p>
    <w:p>
      <w:pPr>
        <w:rPr>
          <w:rFonts w:hint="eastAsia"/>
          <w:lang w:val="en-US" w:eastAsia="zh-CN"/>
        </w:rPr>
      </w:pPr>
      <w:r>
        <w:rPr>
          <w:rFonts w:hint="eastAsia"/>
          <w:lang w:val="en-US" w:eastAsia="zh-CN"/>
        </w:rPr>
        <w:t>另外，各大学、科研院所内部的产业园之间缺乏相互融合。各产业园虽有明确的主要领域和发展方向，但基本是根据各自科研背景发展出来的产业园，能够在行业内领先并且产生有力溢出效应的比较少；且各个园区较为孤立，缺乏将有可能耦合的相关产业强强联合为优势创新领域的发展机制，也缺乏相互间沟通协作的平台。</w:t>
      </w:r>
    </w:p>
    <w:p>
      <w:pPr>
        <w:rPr>
          <w:rFonts w:hint="eastAsia"/>
          <w:lang w:val="en-US" w:eastAsia="zh-CN"/>
        </w:rPr>
      </w:pPr>
      <w:r>
        <w:rPr>
          <w:rFonts w:hint="eastAsia"/>
          <w:lang w:val="en-US" w:eastAsia="zh-CN"/>
        </w:rPr>
        <w:t>4、文化创意产业服务、融资平台缺乏</w:t>
      </w:r>
    </w:p>
    <w:p>
      <w:pPr>
        <w:rPr>
          <w:rFonts w:hint="eastAsia"/>
          <w:lang w:val="en-US" w:eastAsia="zh-CN"/>
        </w:rPr>
      </w:pPr>
      <w:r>
        <w:rPr>
          <w:rFonts w:hint="eastAsia"/>
          <w:lang w:val="en-US" w:eastAsia="zh-CN"/>
        </w:rPr>
        <w:t>建立服务和融资平台是政府扶植文化创意产业很重要的责任和有力的扶植措施。现阶段部分创意产业园区还存有商业地产开发思维定势，停留在租赁场地、粗放管理的层面，为降低空置率增加收入，往往更多关注出租率，不注重园区管理和公共服务平台打造以及中介服务水平提升，有纯趋利投资的行为，缺失了创意的内涵，从而影响园区的功能提升和产业集聚。</w:t>
      </w:r>
    </w:p>
    <w:p>
      <w:pPr>
        <w:rPr>
          <w:rFonts w:hint="eastAsia"/>
          <w:lang w:val="en-US" w:eastAsia="zh-CN"/>
        </w:rPr>
      </w:pPr>
      <w:r>
        <w:rPr>
          <w:rFonts w:hint="eastAsia"/>
          <w:lang w:val="en-US" w:eastAsia="zh-CN"/>
        </w:rPr>
        <w:t>为文化创意产业提供服务的软件平台建设不足，包括营造软环境的创意品牌、创意活动、创意平台等服务体系建设薄弱。例如，2009年中国首个为创业者服务的实训平台“中国（上海）创业者公共实训基地”在杨浦区创立，其后创智天地等一系列的服务平台逐渐形成。但现状各平台仍然是各自为政、互为竞争，并没有形成服务全区、全市的文化创意产业服务平台。</w:t>
      </w:r>
    </w:p>
    <w:p>
      <w:pPr>
        <w:rPr>
          <w:rFonts w:hint="eastAsia" w:eastAsiaTheme="minorEastAsia"/>
          <w:lang w:eastAsia="zh-CN"/>
        </w:rPr>
      </w:pPr>
      <w:r>
        <w:rPr>
          <w:rFonts w:hint="eastAsia"/>
          <w:lang w:val="en-US" w:eastAsia="zh-CN"/>
        </w:rPr>
        <w:t>融资也是文化创意产业发展的一个重要瓶颈。由于产业的特点导致估价困难等因素，市场融资渠道很狭窄，亟需政府扶持建立一个政府引导、市场主导的融资平台，既可以进行文化创意产业的评估、信息发布，也可以有针对性的引入创意文化产业的市场融资渠道。</w:t>
      </w:r>
    </w:p>
    <w:p>
      <w:pPr>
        <w:rPr>
          <w:rFonts w:hint="eastAsia"/>
          <w:lang w:val="en-US" w:eastAsia="zh-CN"/>
        </w:rPr>
      </w:pPr>
      <w:bookmarkStart w:id="0" w:name="_GoBack"/>
      <w:bookmarkEnd w:id="0"/>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roman"/>
    <w:pitch w:val="variable"/>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modern"/>
    <w:pitch w:val="default"/>
    <w:sig w:usb0="E00002FF" w:usb1="400004FF" w:usb2="00000000" w:usb3="00000000" w:csb0="2000019F" w:csb1="00000000"/>
  </w:font>
  <w:font w:name="Calibri">
    <w:panose1 w:val="020F0502020204030204"/>
    <w:charset w:val="00"/>
    <w:family w:val="decorative"/>
    <w:pitch w:val="default"/>
    <w:sig w:usb0="E00002FF" w:usb1="4000ACFF" w:usb2="00000001" w:usb3="00000000" w:csb0="2000019F" w:csb1="00000000"/>
  </w:font>
  <w:font w:name="Arial">
    <w:panose1 w:val="020B0604020202020204"/>
    <w:charset w:val="01"/>
    <w:family w:val="decorative"/>
    <w:pitch w:val="default"/>
    <w:sig w:usb0="E0002AFF" w:usb1="C0007843" w:usb2="00000009" w:usb3="00000000" w:csb0="400001FF" w:csb1="FFFF0000"/>
  </w:font>
  <w:font w:name="Courier New">
    <w:panose1 w:val="02070309020205020404"/>
    <w:charset w:val="01"/>
    <w:family w:val="swiss"/>
    <w:pitch w:val="default"/>
    <w:sig w:usb0="E0002AFF" w:usb1="C0007843" w:usb2="00000009" w:usb3="00000000" w:csb0="400001FF" w:csb1="FFFF0000"/>
  </w:font>
  <w:font w:name="Symbol">
    <w:panose1 w:val="05050102010706020507"/>
    <w:charset w:val="02"/>
    <w:family w:val="modern"/>
    <w:pitch w:val="default"/>
    <w:sig w:usb0="00000000" w:usb1="00000000" w:usb2="00000000" w:usb3="00000000" w:csb0="80000000" w:csb1="00000000"/>
  </w:font>
  <w:font w:name="Cambria">
    <w:panose1 w:val="02040503050406030204"/>
    <w:charset w:val="00"/>
    <w:family w:val="swiss"/>
    <w:pitch w:val="default"/>
    <w:sig w:usb0="E00002FF" w:usb1="400004FF" w:usb2="00000000" w:usb3="00000000" w:csb0="2000019F" w:csb1="00000000"/>
  </w:font>
  <w:font w:name="Calibri">
    <w:panose1 w:val="020F0502020204030204"/>
    <w:charset w:val="00"/>
    <w:family w:val="roman"/>
    <w:pitch w:val="default"/>
    <w:sig w:usb0="E00002FF" w:usb1="4000ACFF" w:usb2="00000001" w:usb3="00000000" w:csb0="2000019F" w:csb1="00000000"/>
  </w:font>
  <w:font w:name="Arial">
    <w:panose1 w:val="020B0604020202020204"/>
    <w:charset w:val="01"/>
    <w:family w:val="roman"/>
    <w:pitch w:val="default"/>
    <w:sig w:usb0="E0002AFF" w:usb1="C0007843" w:usb2="00000009" w:usb3="00000000" w:csb0="400001FF" w:csb1="FFFF0000"/>
  </w:font>
  <w:font w:name="Courier New">
    <w:panose1 w:val="02070309020205020404"/>
    <w:charset w:val="01"/>
    <w:family w:val="decorative"/>
    <w:pitch w:val="default"/>
    <w:sig w:usb0="E0002AFF" w:usb1="C0007843" w:usb2="00000009" w:usb3="00000000" w:csb0="400001FF" w:csb1="FFFF0000"/>
  </w:font>
  <w:font w:name="Symbol">
    <w:panose1 w:val="05050102010706020507"/>
    <w:charset w:val="02"/>
    <w:family w:val="swiss"/>
    <w:pitch w:val="default"/>
    <w:sig w:usb0="00000000" w:usb1="00000000" w:usb2="00000000" w:usb3="00000000" w:csb0="80000000" w:csb1="00000000"/>
  </w:font>
  <w:font w:name="Cambria">
    <w:panose1 w:val="02040503050406030204"/>
    <w:charset w:val="00"/>
    <w:family w:val="decorative"/>
    <w:pitch w:val="default"/>
    <w:sig w:usb0="E00002FF" w:usb1="400004FF" w:usb2="00000000" w:usb3="00000000" w:csb0="2000019F" w:csb1="00000000"/>
  </w:font>
  <w:font w:name="Calibri">
    <w:panose1 w:val="020F0502020204030204"/>
    <w:charset w:val="00"/>
    <w:family w:val="modern"/>
    <w:pitch w:val="default"/>
    <w:sig w:usb0="E00002FF" w:usb1="4000ACFF" w:usb2="00000001" w:usb3="00000000" w:csb0="2000019F" w:csb1="00000000"/>
  </w:font>
  <w:font w:name="Arial">
    <w:panose1 w:val="020B0604020202020204"/>
    <w:charset w:val="01"/>
    <w:family w:val="modern"/>
    <w:pitch w:val="default"/>
    <w:sig w:usb0="E0002AFF" w:usb1="C0007843" w:usb2="00000009" w:usb3="00000000" w:csb0="400001FF" w:csb1="FFFF0000"/>
  </w:font>
  <w:font w:name="Courier New">
    <w:panose1 w:val="02070309020205020404"/>
    <w:charset w:val="01"/>
    <w:family w:val="roman"/>
    <w:pitch w:val="default"/>
    <w:sig w:usb0="E0002AFF" w:usb1="C0007843" w:usb2="00000009" w:usb3="00000000" w:csb0="400001FF" w:csb1="FFFF0000"/>
  </w:font>
  <w:font w:name="Symbol">
    <w:panose1 w:val="05050102010706020507"/>
    <w:charset w:val="02"/>
    <w:family w:val="decorative"/>
    <w:pitch w:val="default"/>
    <w:sig w:usb0="00000000" w:usb1="00000000" w:usb2="00000000" w:usb3="00000000" w:csb0="80000000" w:csb1="00000000"/>
  </w:font>
  <w:font w:name="Cambria">
    <w:panose1 w:val="02040503050406030204"/>
    <w:charset w:val="00"/>
    <w:family w:val="roman"/>
    <w:pitch w:val="default"/>
    <w:sig w:usb0="E00002FF" w:usb1="400004FF" w:usb2="00000000" w:usb3="00000000" w:csb0="2000019F" w:csb1="00000000"/>
  </w:font>
  <w:font w:name="Calibri">
    <w:panose1 w:val="020F0502020204030204"/>
    <w:charset w:val="00"/>
    <w:family w:val="swiss"/>
    <w:pitch w:val="default"/>
    <w:sig w:usb0="E00002FF" w:usb1="4000ACFF" w:usb2="00000001" w:usb3="00000000" w:csb0="2000019F" w:csb1="00000000"/>
  </w:font>
  <w:font w:name="Courier New">
    <w:panose1 w:val="02070309020205020404"/>
    <w:charset w:val="00"/>
    <w:family w:val="decorative"/>
    <w:pitch w:val="default"/>
    <w:sig w:usb0="E0002AFF" w:usb1="C0007843" w:usb2="00000009" w:usb3="00000000" w:csb0="400001FF" w:csb1="FFFF0000"/>
  </w:font>
  <w:font w:name="Arial">
    <w:panose1 w:val="020B0604020202020204"/>
    <w:charset w:val="00"/>
    <w:family w:val="roman"/>
    <w:pitch w:val="default"/>
    <w:sig w:usb0="E0002AFF" w:usb1="C0007843" w:usb2="00000009" w:usb3="00000000" w:csb0="400001FF" w:csb1="FFFF0000"/>
  </w:font>
  <w:font w:name="微软雅黑">
    <w:panose1 w:val="020B0503020204020204"/>
    <w:charset w:val="86"/>
    <w:family w:val="auto"/>
    <w:pitch w:val="default"/>
    <w:sig w:usb0="80000287" w:usb1="28CF3C52" w:usb2="00000016" w:usb3="00000000" w:csb0="0004001F" w:csb1="00000000"/>
  </w:font>
  <w:font w:name="Tahoma">
    <w:panose1 w:val="020B0604030504040204"/>
    <w:charset w:val="00"/>
    <w:family w:val="auto"/>
    <w:pitch w:val="default"/>
    <w:sig w:usb0="E1002EFF" w:usb1="C000605B" w:usb2="00000029" w:usb3="00000000" w:csb0="200101FF" w:csb1="20280000"/>
  </w:font>
  <w:font w:name="Calibri Light">
    <w:panose1 w:val="020F0302020204030204"/>
    <w:charset w:val="00"/>
    <w:family w:val="auto"/>
    <w:pitch w:val="default"/>
    <w:sig w:usb0="A00002EF" w:usb1="4000207B" w:usb2="00000000" w:usb3="00000000" w:csb0="2000019F" w:csb1="00000000"/>
  </w:font>
  <w:font w:name="Courier New">
    <w:panose1 w:val="02070309020205020404"/>
    <w:charset w:val="00"/>
    <w:family w:val="roman"/>
    <w:pitch w:val="default"/>
    <w:sig w:usb0="E0002AFF" w:usb1="C0007843" w:usb2="00000009" w:usb3="00000000" w:csb0="400001FF" w:csb1="FFFF0000"/>
  </w:font>
  <w:font w:name="Arial">
    <w:panose1 w:val="020B0604020202020204"/>
    <w:charset w:val="00"/>
    <w:family w:val="modern"/>
    <w:pitch w:val="default"/>
    <w:sig w:usb0="E0002AFF" w:usb1="C0007843" w:usb2="00000009" w:usb3="00000000" w:csb0="400001FF" w:csb1="FFFF0000"/>
  </w:font>
  <w:font w:name="Courier New">
    <w:panose1 w:val="02070309020205020404"/>
    <w:charset w:val="00"/>
    <w:family w:val="modern"/>
    <w:pitch w:val="default"/>
    <w:sig w:usb0="E0002AFF" w:usb1="C0007843" w:usb2="00000009" w:usb3="00000000" w:csb0="400001FF" w:csb1="FFFF0000"/>
  </w:font>
  <w:font w:name="Arial">
    <w:panose1 w:val="020B0604020202020204"/>
    <w:charset w:val="00"/>
    <w:family w:val="swiss"/>
    <w:pitch w:val="default"/>
    <w:sig w:usb0="E0002AFF" w:usb1="C0007843" w:usb2="00000009" w:usb3="00000000" w:csb0="400001FF" w:csb1="FFFF0000"/>
  </w:font>
  <w:font w:name="Courier New">
    <w:panose1 w:val="02070309020205020404"/>
    <w:charset w:val="00"/>
    <w:family w:val="swiss"/>
    <w:pitch w:val="default"/>
    <w:sig w:usb0="E0002AFF" w:usb1="C0007843" w:usb2="00000009" w:usb3="00000000" w:csb0="400001FF" w:csb1="FFFF0000"/>
  </w:font>
  <w:font w:name="Arial">
    <w:panose1 w:val="020B0604020202020204"/>
    <w:charset w:val="00"/>
    <w:family w:val="decorative"/>
    <w:pitch w:val="default"/>
    <w:sig w:usb0="E0002AFF" w:usb1="C0007843" w:usb2="00000009" w:usb3="00000000" w:csb0="400001FF" w:csb1="FFFF0000"/>
  </w:font>
  <w:font w:name="微软雅黑">
    <w:panose1 w:val="020B0503020204020204"/>
    <w:charset w:val="86"/>
    <w:family w:val="auto"/>
    <w:pitch w:val="default"/>
    <w:sig w:usb0="80000287" w:usb1="28CF3C52" w:usb2="00000016" w:usb3="00000000" w:csb0="0004001F" w:csb1="00000000"/>
  </w:font>
  <w:font w:name="微软雅黑">
    <w:panose1 w:val="020B0503020204020204"/>
    <w:charset w:val="86"/>
    <w:family w:val="auto"/>
    <w:pitch w:val="default"/>
    <w:sig w:usb0="80000287" w:usb1="28CF3C52" w:usb2="00000016" w:usb3="00000000" w:csb0="0004001F" w:csb1="00000000"/>
  </w:font>
  <w:font w:name="Open Sans">
    <w:altName w:val="ESRI AMFM Electric"/>
    <w:panose1 w:val="00000000000000000000"/>
    <w:charset w:val="00"/>
    <w:family w:val="auto"/>
    <w:pitch w:val="default"/>
    <w:sig w:usb0="00000000" w:usb1="00000000" w:usb2="00000000" w:usb3="00000000" w:csb0="00000000" w:csb1="00000000"/>
  </w:font>
  <w:font w:name="ESRI AMFM Electric">
    <w:panose1 w:val="02000400000000000000"/>
    <w:charset w:val="00"/>
    <w:family w:val="auto"/>
    <w:pitch w:val="default"/>
    <w:sig w:usb0="00000003" w:usb1="00000000" w:usb2="00000000" w:usb3="00000000" w:csb0="00000001" w:csb1="00000000"/>
  </w:font>
  <w:font w:name="atanstudio">
    <w:altName w:val="ESRI AMFM Electric"/>
    <w:panose1 w:val="00000000000000000000"/>
    <w:charset w:val="00"/>
    <w:family w:val="auto"/>
    <w:pitch w:val="default"/>
    <w:sig w:usb0="00000000" w:usb1="00000000" w:usb2="00000000" w:usb3="00000000" w:csb0="00000000" w:csb1="00000000"/>
  </w:font>
  <w:font w:name="新宋体">
    <w:panose1 w:val="02010609030101010101"/>
    <w:charset w:val="86"/>
    <w:family w:val="auto"/>
    <w:pitch w:val="default"/>
    <w:sig w:usb0="00000003" w:usb1="288F0000" w:usb2="00000006" w:usb3="00000000" w:csb0="00040001" w:csb1="00000000"/>
  </w:font>
  <w:font w:name="仿宋_GB2312">
    <w:altName w:val="仿宋"/>
    <w:panose1 w:val="00000000000000000000"/>
    <w:charset w:val="00"/>
    <w:family w:val="auto"/>
    <w:pitch w:val="default"/>
    <w:sig w:usb0="00000000" w:usb1="00000000" w:usb2="00000000" w:usb3="00000000" w:csb0="00000000" w:csb1="00000000"/>
  </w:font>
  <w:font w:name="仿宋">
    <w:panose1 w:val="02010609060101010101"/>
    <w:charset w:val="86"/>
    <w:family w:val="auto"/>
    <w:pitch w:val="default"/>
    <w:sig w:usb0="800002BF" w:usb1="38CF7CFA" w:usb2="00000016" w:usb3="00000000" w:csb0="0004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1665232694">
    <w:nsid w:val="63416F36"/>
    <w:multiLevelType w:val="multilevel"/>
    <w:tmpl w:val="63416F36"/>
    <w:lvl w:ilvl="0" w:tentative="1">
      <w:start w:val="1"/>
      <w:numFmt w:val="bullet"/>
      <w:lvlText w:val=""/>
      <w:lvlJc w:val="left"/>
      <w:pPr>
        <w:ind w:left="780" w:hanging="360"/>
      </w:pPr>
      <w:rPr>
        <w:rFonts w:hint="default" w:ascii="Symbol" w:hAnsi="Symbol"/>
      </w:rPr>
    </w:lvl>
    <w:lvl w:ilvl="1" w:tentative="1">
      <w:start w:val="1"/>
      <w:numFmt w:val="bullet"/>
      <w:lvlText w:val="o"/>
      <w:lvlJc w:val="left"/>
      <w:pPr>
        <w:ind w:left="1500" w:hanging="360"/>
      </w:pPr>
      <w:rPr>
        <w:rFonts w:hint="default" w:ascii="Courier New" w:hAnsi="Courier New" w:cs="Courier New"/>
      </w:rPr>
    </w:lvl>
    <w:lvl w:ilvl="2" w:tentative="1">
      <w:start w:val="1"/>
      <w:numFmt w:val="bullet"/>
      <w:lvlText w:val=""/>
      <w:lvlJc w:val="left"/>
      <w:pPr>
        <w:ind w:left="2220" w:hanging="360"/>
      </w:pPr>
      <w:rPr>
        <w:rFonts w:hint="default" w:ascii="Wingdings" w:hAnsi="Wingdings"/>
      </w:rPr>
    </w:lvl>
    <w:lvl w:ilvl="3" w:tentative="1">
      <w:start w:val="1"/>
      <w:numFmt w:val="bullet"/>
      <w:lvlText w:val=""/>
      <w:lvlJc w:val="left"/>
      <w:pPr>
        <w:ind w:left="2940" w:hanging="360"/>
      </w:pPr>
      <w:rPr>
        <w:rFonts w:hint="default" w:ascii="Symbol" w:hAnsi="Symbol"/>
      </w:rPr>
    </w:lvl>
    <w:lvl w:ilvl="4" w:tentative="1">
      <w:start w:val="1"/>
      <w:numFmt w:val="bullet"/>
      <w:lvlText w:val="o"/>
      <w:lvlJc w:val="left"/>
      <w:pPr>
        <w:ind w:left="3660" w:hanging="360"/>
      </w:pPr>
      <w:rPr>
        <w:rFonts w:hint="default" w:ascii="Courier New" w:hAnsi="Courier New" w:cs="Courier New"/>
      </w:rPr>
    </w:lvl>
    <w:lvl w:ilvl="5" w:tentative="1">
      <w:start w:val="1"/>
      <w:numFmt w:val="bullet"/>
      <w:lvlText w:val=""/>
      <w:lvlJc w:val="left"/>
      <w:pPr>
        <w:ind w:left="4380" w:hanging="360"/>
      </w:pPr>
      <w:rPr>
        <w:rFonts w:hint="default" w:ascii="Wingdings" w:hAnsi="Wingdings"/>
      </w:rPr>
    </w:lvl>
    <w:lvl w:ilvl="6" w:tentative="1">
      <w:start w:val="1"/>
      <w:numFmt w:val="bullet"/>
      <w:lvlText w:val=""/>
      <w:lvlJc w:val="left"/>
      <w:pPr>
        <w:ind w:left="5100" w:hanging="360"/>
      </w:pPr>
      <w:rPr>
        <w:rFonts w:hint="default" w:ascii="Symbol" w:hAnsi="Symbol"/>
      </w:rPr>
    </w:lvl>
    <w:lvl w:ilvl="7" w:tentative="1">
      <w:start w:val="1"/>
      <w:numFmt w:val="bullet"/>
      <w:lvlText w:val="o"/>
      <w:lvlJc w:val="left"/>
      <w:pPr>
        <w:ind w:left="5820" w:hanging="360"/>
      </w:pPr>
      <w:rPr>
        <w:rFonts w:hint="default" w:ascii="Courier New" w:hAnsi="Courier New" w:cs="Courier New"/>
      </w:rPr>
    </w:lvl>
    <w:lvl w:ilvl="8" w:tentative="1">
      <w:start w:val="1"/>
      <w:numFmt w:val="bullet"/>
      <w:lvlText w:val=""/>
      <w:lvlJc w:val="left"/>
      <w:pPr>
        <w:ind w:left="6540" w:hanging="360"/>
      </w:pPr>
      <w:rPr>
        <w:rFonts w:hint="default" w:ascii="Wingdings" w:hAnsi="Wingdings"/>
      </w:rPr>
    </w:lvl>
  </w:abstractNum>
  <w:abstractNum w:abstractNumId="1729107567">
    <w:nsid w:val="6710166F"/>
    <w:multiLevelType w:val="multilevel"/>
    <w:tmpl w:val="6710166F"/>
    <w:lvl w:ilvl="0" w:tentative="1">
      <w:start w:val="1"/>
      <w:numFmt w:val="bullet"/>
      <w:lvlText w:val=""/>
      <w:lvlJc w:val="left"/>
      <w:pPr>
        <w:ind w:left="720" w:hanging="360"/>
      </w:pPr>
      <w:rPr>
        <w:rFonts w:hint="default" w:ascii="Symbol" w:hAnsi="Symbol"/>
      </w:rPr>
    </w:lvl>
    <w:lvl w:ilvl="1" w:tentative="1">
      <w:start w:val="1"/>
      <w:numFmt w:val="bullet"/>
      <w:lvlText w:val="o"/>
      <w:lvlJc w:val="left"/>
      <w:pPr>
        <w:ind w:left="1440" w:hanging="360"/>
      </w:pPr>
      <w:rPr>
        <w:rFonts w:hint="default" w:ascii="Courier New" w:hAnsi="Courier New" w:cs="Courier New"/>
      </w:rPr>
    </w:lvl>
    <w:lvl w:ilvl="2" w:tentative="1">
      <w:start w:val="1"/>
      <w:numFmt w:val="bullet"/>
      <w:lvlText w:val=""/>
      <w:lvlJc w:val="left"/>
      <w:pPr>
        <w:ind w:left="2160" w:hanging="360"/>
      </w:pPr>
      <w:rPr>
        <w:rFonts w:hint="default" w:ascii="Wingdings" w:hAnsi="Wingdings"/>
      </w:rPr>
    </w:lvl>
    <w:lvl w:ilvl="3" w:tentative="1">
      <w:start w:val="1"/>
      <w:numFmt w:val="bullet"/>
      <w:lvlText w:val=""/>
      <w:lvlJc w:val="left"/>
      <w:pPr>
        <w:ind w:left="2880" w:hanging="360"/>
      </w:pPr>
      <w:rPr>
        <w:rFonts w:hint="default" w:ascii="Symbol" w:hAnsi="Symbol"/>
      </w:rPr>
    </w:lvl>
    <w:lvl w:ilvl="4" w:tentative="1">
      <w:start w:val="1"/>
      <w:numFmt w:val="bullet"/>
      <w:lvlText w:val="o"/>
      <w:lvlJc w:val="left"/>
      <w:pPr>
        <w:ind w:left="3600" w:hanging="360"/>
      </w:pPr>
      <w:rPr>
        <w:rFonts w:hint="default" w:ascii="Courier New" w:hAnsi="Courier New" w:cs="Courier New"/>
      </w:rPr>
    </w:lvl>
    <w:lvl w:ilvl="5" w:tentative="1">
      <w:start w:val="1"/>
      <w:numFmt w:val="bullet"/>
      <w:lvlText w:val=""/>
      <w:lvlJc w:val="left"/>
      <w:pPr>
        <w:ind w:left="4320" w:hanging="360"/>
      </w:pPr>
      <w:rPr>
        <w:rFonts w:hint="default" w:ascii="Wingdings" w:hAnsi="Wingdings"/>
      </w:rPr>
    </w:lvl>
    <w:lvl w:ilvl="6" w:tentative="1">
      <w:start w:val="1"/>
      <w:numFmt w:val="bullet"/>
      <w:lvlText w:val=""/>
      <w:lvlJc w:val="left"/>
      <w:pPr>
        <w:ind w:left="5040" w:hanging="360"/>
      </w:pPr>
      <w:rPr>
        <w:rFonts w:hint="default" w:ascii="Symbol" w:hAnsi="Symbol"/>
      </w:rPr>
    </w:lvl>
    <w:lvl w:ilvl="7" w:tentative="1">
      <w:start w:val="1"/>
      <w:numFmt w:val="bullet"/>
      <w:lvlText w:val="o"/>
      <w:lvlJc w:val="left"/>
      <w:pPr>
        <w:ind w:left="5760" w:hanging="360"/>
      </w:pPr>
      <w:rPr>
        <w:rFonts w:hint="default" w:ascii="Courier New" w:hAnsi="Courier New" w:cs="Courier New"/>
      </w:rPr>
    </w:lvl>
    <w:lvl w:ilvl="8" w:tentative="1">
      <w:start w:val="1"/>
      <w:numFmt w:val="bullet"/>
      <w:lvlText w:val=""/>
      <w:lvlJc w:val="left"/>
      <w:pPr>
        <w:ind w:left="6480" w:hanging="360"/>
      </w:pPr>
      <w:rPr>
        <w:rFonts w:hint="default" w:ascii="Wingdings" w:hAnsi="Wingdings"/>
      </w:rPr>
    </w:lvl>
  </w:abstractNum>
  <w:abstractNum w:abstractNumId="586768608">
    <w:nsid w:val="22F960E0"/>
    <w:multiLevelType w:val="multilevel"/>
    <w:tmpl w:val="22F960E0"/>
    <w:lvl w:ilvl="0" w:tentative="1">
      <w:start w:val="1"/>
      <w:numFmt w:val="bullet"/>
      <w:lvlText w:val=""/>
      <w:lvlJc w:val="left"/>
      <w:pPr>
        <w:ind w:left="720" w:hanging="360"/>
      </w:pPr>
      <w:rPr>
        <w:rFonts w:hint="default" w:ascii="Symbol" w:hAnsi="Symbol"/>
      </w:rPr>
    </w:lvl>
    <w:lvl w:ilvl="1" w:tentative="1">
      <w:start w:val="1"/>
      <w:numFmt w:val="bullet"/>
      <w:lvlText w:val="o"/>
      <w:lvlJc w:val="left"/>
      <w:pPr>
        <w:ind w:left="1440" w:hanging="360"/>
      </w:pPr>
      <w:rPr>
        <w:rFonts w:hint="default" w:ascii="Courier New" w:hAnsi="Courier New" w:cs="Courier New"/>
      </w:rPr>
    </w:lvl>
    <w:lvl w:ilvl="2" w:tentative="1">
      <w:start w:val="1"/>
      <w:numFmt w:val="bullet"/>
      <w:lvlText w:val=""/>
      <w:lvlJc w:val="left"/>
      <w:pPr>
        <w:ind w:left="2160" w:hanging="360"/>
      </w:pPr>
      <w:rPr>
        <w:rFonts w:hint="default" w:ascii="Wingdings" w:hAnsi="Wingdings"/>
      </w:rPr>
    </w:lvl>
    <w:lvl w:ilvl="3" w:tentative="1">
      <w:start w:val="1"/>
      <w:numFmt w:val="bullet"/>
      <w:lvlText w:val=""/>
      <w:lvlJc w:val="left"/>
      <w:pPr>
        <w:ind w:left="2880" w:hanging="360"/>
      </w:pPr>
      <w:rPr>
        <w:rFonts w:hint="default" w:ascii="Symbol" w:hAnsi="Symbol"/>
      </w:rPr>
    </w:lvl>
    <w:lvl w:ilvl="4" w:tentative="1">
      <w:start w:val="1"/>
      <w:numFmt w:val="bullet"/>
      <w:lvlText w:val="o"/>
      <w:lvlJc w:val="left"/>
      <w:pPr>
        <w:ind w:left="3600" w:hanging="360"/>
      </w:pPr>
      <w:rPr>
        <w:rFonts w:hint="default" w:ascii="Courier New" w:hAnsi="Courier New" w:cs="Courier New"/>
      </w:rPr>
    </w:lvl>
    <w:lvl w:ilvl="5" w:tentative="1">
      <w:start w:val="1"/>
      <w:numFmt w:val="bullet"/>
      <w:lvlText w:val=""/>
      <w:lvlJc w:val="left"/>
      <w:pPr>
        <w:ind w:left="4320" w:hanging="360"/>
      </w:pPr>
      <w:rPr>
        <w:rFonts w:hint="default" w:ascii="Wingdings" w:hAnsi="Wingdings"/>
      </w:rPr>
    </w:lvl>
    <w:lvl w:ilvl="6" w:tentative="1">
      <w:start w:val="1"/>
      <w:numFmt w:val="bullet"/>
      <w:lvlText w:val=""/>
      <w:lvlJc w:val="left"/>
      <w:pPr>
        <w:ind w:left="5040" w:hanging="360"/>
      </w:pPr>
      <w:rPr>
        <w:rFonts w:hint="default" w:ascii="Symbol" w:hAnsi="Symbol"/>
      </w:rPr>
    </w:lvl>
    <w:lvl w:ilvl="7" w:tentative="1">
      <w:start w:val="1"/>
      <w:numFmt w:val="bullet"/>
      <w:lvlText w:val="o"/>
      <w:lvlJc w:val="left"/>
      <w:pPr>
        <w:ind w:left="5760" w:hanging="360"/>
      </w:pPr>
      <w:rPr>
        <w:rFonts w:hint="default" w:ascii="Courier New" w:hAnsi="Courier New" w:cs="Courier New"/>
      </w:rPr>
    </w:lvl>
    <w:lvl w:ilvl="8" w:tentative="1">
      <w:start w:val="1"/>
      <w:numFmt w:val="bullet"/>
      <w:lvlText w:val=""/>
      <w:lvlJc w:val="left"/>
      <w:pPr>
        <w:ind w:left="6480" w:hanging="360"/>
      </w:pPr>
      <w:rPr>
        <w:rFonts w:hint="default" w:ascii="Wingdings" w:hAnsi="Wingdings"/>
      </w:rPr>
    </w:lvl>
  </w:abstractNum>
  <w:abstractNum w:abstractNumId="1750417803">
    <w:nsid w:val="6855418B"/>
    <w:multiLevelType w:val="multilevel"/>
    <w:tmpl w:val="6855418B"/>
    <w:lvl w:ilvl="0" w:tentative="1">
      <w:start w:val="1"/>
      <w:numFmt w:val="bullet"/>
      <w:lvlText w:val=""/>
      <w:lvlJc w:val="left"/>
      <w:pPr>
        <w:ind w:left="720" w:hanging="360"/>
      </w:pPr>
      <w:rPr>
        <w:rFonts w:hint="default" w:ascii="Symbol" w:hAnsi="Symbol"/>
      </w:rPr>
    </w:lvl>
    <w:lvl w:ilvl="1" w:tentative="1">
      <w:start w:val="1"/>
      <w:numFmt w:val="bullet"/>
      <w:lvlText w:val="o"/>
      <w:lvlJc w:val="left"/>
      <w:pPr>
        <w:ind w:left="1440" w:hanging="360"/>
      </w:pPr>
      <w:rPr>
        <w:rFonts w:hint="default" w:ascii="Courier New" w:hAnsi="Courier New" w:cs="Courier New"/>
      </w:rPr>
    </w:lvl>
    <w:lvl w:ilvl="2" w:tentative="1">
      <w:start w:val="1"/>
      <w:numFmt w:val="bullet"/>
      <w:lvlText w:val=""/>
      <w:lvlJc w:val="left"/>
      <w:pPr>
        <w:ind w:left="2160" w:hanging="360"/>
      </w:pPr>
      <w:rPr>
        <w:rFonts w:hint="default" w:ascii="Wingdings" w:hAnsi="Wingdings"/>
      </w:rPr>
    </w:lvl>
    <w:lvl w:ilvl="3" w:tentative="1">
      <w:start w:val="1"/>
      <w:numFmt w:val="bullet"/>
      <w:lvlText w:val=""/>
      <w:lvlJc w:val="left"/>
      <w:pPr>
        <w:ind w:left="2880" w:hanging="360"/>
      </w:pPr>
      <w:rPr>
        <w:rFonts w:hint="default" w:ascii="Symbol" w:hAnsi="Symbol"/>
      </w:rPr>
    </w:lvl>
    <w:lvl w:ilvl="4" w:tentative="1">
      <w:start w:val="1"/>
      <w:numFmt w:val="bullet"/>
      <w:lvlText w:val="o"/>
      <w:lvlJc w:val="left"/>
      <w:pPr>
        <w:ind w:left="3600" w:hanging="360"/>
      </w:pPr>
      <w:rPr>
        <w:rFonts w:hint="default" w:ascii="Courier New" w:hAnsi="Courier New" w:cs="Courier New"/>
      </w:rPr>
    </w:lvl>
    <w:lvl w:ilvl="5" w:tentative="1">
      <w:start w:val="1"/>
      <w:numFmt w:val="bullet"/>
      <w:lvlText w:val=""/>
      <w:lvlJc w:val="left"/>
      <w:pPr>
        <w:ind w:left="4320" w:hanging="360"/>
      </w:pPr>
      <w:rPr>
        <w:rFonts w:hint="default" w:ascii="Wingdings" w:hAnsi="Wingdings"/>
      </w:rPr>
    </w:lvl>
    <w:lvl w:ilvl="6" w:tentative="1">
      <w:start w:val="1"/>
      <w:numFmt w:val="bullet"/>
      <w:lvlText w:val=""/>
      <w:lvlJc w:val="left"/>
      <w:pPr>
        <w:ind w:left="5040" w:hanging="360"/>
      </w:pPr>
      <w:rPr>
        <w:rFonts w:hint="default" w:ascii="Symbol" w:hAnsi="Symbol"/>
      </w:rPr>
    </w:lvl>
    <w:lvl w:ilvl="7" w:tentative="1">
      <w:start w:val="1"/>
      <w:numFmt w:val="bullet"/>
      <w:lvlText w:val="o"/>
      <w:lvlJc w:val="left"/>
      <w:pPr>
        <w:ind w:left="5760" w:hanging="360"/>
      </w:pPr>
      <w:rPr>
        <w:rFonts w:hint="default" w:ascii="Courier New" w:hAnsi="Courier New" w:cs="Courier New"/>
      </w:rPr>
    </w:lvl>
    <w:lvl w:ilvl="8" w:tentative="1">
      <w:start w:val="1"/>
      <w:numFmt w:val="bullet"/>
      <w:lvlText w:val=""/>
      <w:lvlJc w:val="left"/>
      <w:pPr>
        <w:ind w:left="6480" w:hanging="360"/>
      </w:pPr>
      <w:rPr>
        <w:rFonts w:hint="default" w:ascii="Wingdings" w:hAnsi="Wingdings"/>
      </w:rPr>
    </w:lvl>
  </w:abstractNum>
  <w:abstractNum w:abstractNumId="529074930">
    <w:nsid w:val="1F890AF2"/>
    <w:multiLevelType w:val="multilevel"/>
    <w:tmpl w:val="1F890AF2"/>
    <w:lvl w:ilvl="0" w:tentative="1">
      <w:start w:val="1"/>
      <w:numFmt w:val="bullet"/>
      <w:lvlText w:val=""/>
      <w:lvlJc w:val="left"/>
      <w:pPr>
        <w:ind w:left="720" w:hanging="360"/>
      </w:pPr>
      <w:rPr>
        <w:rFonts w:hint="default" w:ascii="Symbol" w:hAnsi="Symbol"/>
      </w:rPr>
    </w:lvl>
    <w:lvl w:ilvl="1" w:tentative="1">
      <w:start w:val="1"/>
      <w:numFmt w:val="bullet"/>
      <w:lvlText w:val="o"/>
      <w:lvlJc w:val="left"/>
      <w:pPr>
        <w:ind w:left="1440" w:hanging="360"/>
      </w:pPr>
      <w:rPr>
        <w:rFonts w:hint="default" w:ascii="Courier New" w:hAnsi="Courier New" w:cs="Courier New"/>
      </w:rPr>
    </w:lvl>
    <w:lvl w:ilvl="2" w:tentative="1">
      <w:start w:val="1"/>
      <w:numFmt w:val="bullet"/>
      <w:lvlText w:val=""/>
      <w:lvlJc w:val="left"/>
      <w:pPr>
        <w:ind w:left="2160" w:hanging="360"/>
      </w:pPr>
      <w:rPr>
        <w:rFonts w:hint="default" w:ascii="Wingdings" w:hAnsi="Wingdings"/>
      </w:rPr>
    </w:lvl>
    <w:lvl w:ilvl="3" w:tentative="1">
      <w:start w:val="1"/>
      <w:numFmt w:val="bullet"/>
      <w:lvlText w:val=""/>
      <w:lvlJc w:val="left"/>
      <w:pPr>
        <w:ind w:left="2880" w:hanging="360"/>
      </w:pPr>
      <w:rPr>
        <w:rFonts w:hint="default" w:ascii="Symbol" w:hAnsi="Symbol"/>
      </w:rPr>
    </w:lvl>
    <w:lvl w:ilvl="4" w:tentative="1">
      <w:start w:val="1"/>
      <w:numFmt w:val="bullet"/>
      <w:lvlText w:val="o"/>
      <w:lvlJc w:val="left"/>
      <w:pPr>
        <w:ind w:left="3600" w:hanging="360"/>
      </w:pPr>
      <w:rPr>
        <w:rFonts w:hint="default" w:ascii="Courier New" w:hAnsi="Courier New" w:cs="Courier New"/>
      </w:rPr>
    </w:lvl>
    <w:lvl w:ilvl="5" w:tentative="1">
      <w:start w:val="1"/>
      <w:numFmt w:val="bullet"/>
      <w:lvlText w:val=""/>
      <w:lvlJc w:val="left"/>
      <w:pPr>
        <w:ind w:left="4320" w:hanging="360"/>
      </w:pPr>
      <w:rPr>
        <w:rFonts w:hint="default" w:ascii="Wingdings" w:hAnsi="Wingdings"/>
      </w:rPr>
    </w:lvl>
    <w:lvl w:ilvl="6" w:tentative="1">
      <w:start w:val="1"/>
      <w:numFmt w:val="bullet"/>
      <w:lvlText w:val=""/>
      <w:lvlJc w:val="left"/>
      <w:pPr>
        <w:ind w:left="5040" w:hanging="360"/>
      </w:pPr>
      <w:rPr>
        <w:rFonts w:hint="default" w:ascii="Symbol" w:hAnsi="Symbol"/>
      </w:rPr>
    </w:lvl>
    <w:lvl w:ilvl="7" w:tentative="1">
      <w:start w:val="1"/>
      <w:numFmt w:val="bullet"/>
      <w:lvlText w:val="o"/>
      <w:lvlJc w:val="left"/>
      <w:pPr>
        <w:ind w:left="5760" w:hanging="360"/>
      </w:pPr>
      <w:rPr>
        <w:rFonts w:hint="default" w:ascii="Courier New" w:hAnsi="Courier New" w:cs="Courier New"/>
      </w:rPr>
    </w:lvl>
    <w:lvl w:ilvl="8" w:tentative="1">
      <w:start w:val="1"/>
      <w:numFmt w:val="bullet"/>
      <w:lvlText w:val=""/>
      <w:lvlJc w:val="left"/>
      <w:pPr>
        <w:ind w:left="6480" w:hanging="360"/>
      </w:pPr>
      <w:rPr>
        <w:rFonts w:hint="default" w:ascii="Wingdings" w:hAnsi="Wingdings"/>
      </w:rPr>
    </w:lvl>
  </w:abstractNum>
  <w:num w:numId="1">
    <w:abstractNumId w:val="1665232694"/>
  </w:num>
  <w:num w:numId="2">
    <w:abstractNumId w:val="1729107567"/>
  </w:num>
  <w:num w:numId="3">
    <w:abstractNumId w:val="586768608"/>
  </w:num>
  <w:num w:numId="4">
    <w:abstractNumId w:val="1750417803"/>
  </w:num>
  <w:num w:numId="5">
    <w:abstractNumId w:val="5290749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BreakWrappedTables/>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53DC7140"/>
    <w:rsid w:val="1C5A1971"/>
    <w:rsid w:val="325F1200"/>
    <w:rsid w:val="53DC7140"/>
    <w:rsid w:val="59620232"/>
    <w:rsid w:val="69C9231B"/>
    <w:rsid w:val="7F3C2257"/>
  </w:rsids>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200" w:line="276" w:lineRule="auto"/>
    </w:pPr>
    <w:rPr>
      <w:rFonts w:asciiTheme="minorHAnsi" w:hAnsiTheme="minorHAnsi" w:eastAsiaTheme="minorEastAsia" w:cstheme="minorBidi"/>
      <w:kern w:val="0"/>
      <w:sz w:val="22"/>
      <w:szCs w:val="22"/>
      <w:lang w:val="en-US" w:eastAsia="zh-CN" w:bidi="ar-SA"/>
    </w:rPr>
  </w:style>
  <w:style w:type="paragraph" w:styleId="2">
    <w:name w:val="heading 2"/>
    <w:basedOn w:val="1"/>
    <w:next w:val="1"/>
    <w:unhideWhenUsed/>
    <w:qFormat/>
    <w:uiPriority w:val="0"/>
    <w:pPr>
      <w:keepLines/>
      <w:spacing w:before="260" w:after="260" w:line="415" w:lineRule="auto"/>
      <w:outlineLvl w:val="1"/>
    </w:pPr>
    <w:rPr>
      <w:rFonts w:asciiTheme="majorHAnsi" w:hAnsiTheme="majorHAnsi" w:eastAsiaTheme="majorEastAsia" w:cstheme="majorBidi"/>
      <w:b/>
      <w:bCs/>
      <w:sz w:val="32"/>
      <w:szCs w:val="32"/>
    </w:rPr>
  </w:style>
  <w:style w:type="character" w:default="1" w:styleId="4">
    <w:name w:val="Default Paragraph Font"/>
    <w:semiHidden/>
    <w:uiPriority w:val="0"/>
  </w:style>
  <w:style w:type="table" w:default="1" w:styleId="7">
    <w:name w:val="Normal Table"/>
    <w:semiHidden/>
    <w:uiPriority w:val="0"/>
    <w:tblPr>
      <w:tblLayout w:type="fixed"/>
      <w:tblCellMar>
        <w:top w:w="0" w:type="dxa"/>
        <w:left w:w="108" w:type="dxa"/>
        <w:bottom w:w="0" w:type="dxa"/>
        <w:right w:w="108" w:type="dxa"/>
      </w:tblCellMar>
    </w:tblPr>
  </w:style>
  <w:style w:type="paragraph" w:styleId="3">
    <w:name w:val="Normal (Web)"/>
    <w:basedOn w:val="1"/>
    <w:uiPriority w:val="0"/>
    <w:pPr>
      <w:spacing w:before="0" w:beforeAutospacing="1" w:after="0" w:afterAutospacing="1"/>
      <w:ind w:left="0" w:right="0"/>
      <w:jc w:val="left"/>
    </w:pPr>
    <w:rPr>
      <w:kern w:val="0"/>
      <w:sz w:val="24"/>
      <w:lang w:val="en-US" w:eastAsia="zh-CN" w:bidi="ar"/>
    </w:rPr>
  </w:style>
  <w:style w:type="character" w:styleId="5">
    <w:name w:val="FollowedHyperlink"/>
    <w:basedOn w:val="4"/>
    <w:uiPriority w:val="0"/>
    <w:rPr>
      <w:color w:val="FFFFFF"/>
      <w:u w:val="none"/>
    </w:rPr>
  </w:style>
  <w:style w:type="character" w:styleId="6">
    <w:name w:val="Hyperlink"/>
    <w:basedOn w:val="4"/>
    <w:uiPriority w:val="0"/>
    <w:rPr>
      <w:color w:val="FFFFFF"/>
      <w:u w:val="none"/>
    </w:rPr>
  </w:style>
  <w:style w:type="table" w:styleId="8">
    <w:name w:val="Table Grid"/>
    <w:basedOn w:val="7"/>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tcPr>
      <w:textDirection w:val="lrTb"/>
    </w:tcPr>
  </w:style>
  <w:style w:type="paragraph" w:customStyle="1" w:styleId="9">
    <w:name w:val="List Paragraph"/>
    <w:basedOn w:val="1"/>
    <w:qFormat/>
    <w:uiPriority w:val="34"/>
    <w:pPr>
      <w:ind w:left="720"/>
      <w:contextualSpacing/>
    </w:p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2" Type="http://schemas.openxmlformats.org/officeDocument/2006/relationships/fontTable" Target="fontTable.xml"/><Relationship Id="rId81" Type="http://schemas.openxmlformats.org/officeDocument/2006/relationships/numbering" Target="numbering.xml"/><Relationship Id="rId80" Type="http://schemas.openxmlformats.org/officeDocument/2006/relationships/customXml" Target="../customXml/item1.xml"/><Relationship Id="rId8" Type="http://schemas.openxmlformats.org/officeDocument/2006/relationships/image" Target="media/image4.png"/><Relationship Id="rId79" Type="http://schemas.openxmlformats.org/officeDocument/2006/relationships/image" Target="http://www.shyp.gov.cn/xxgk/UploadFile/782449f4-65f1-4620-8633-9420035e6af5/ec85f7d1-5c9e-a85d-c373-38c35146b514.png" TargetMode="External"/><Relationship Id="rId78" Type="http://schemas.openxmlformats.org/officeDocument/2006/relationships/image" Target="media/image57.png"/><Relationship Id="rId77" Type="http://schemas.openxmlformats.org/officeDocument/2006/relationships/image" Target="media/image56.jpeg"/><Relationship Id="rId76" Type="http://schemas.openxmlformats.org/officeDocument/2006/relationships/image" Target="media/image55.png"/><Relationship Id="rId75" Type="http://schemas.openxmlformats.org/officeDocument/2006/relationships/image" Target="media/image54.png"/><Relationship Id="rId74" Type="http://schemas.openxmlformats.org/officeDocument/2006/relationships/image" Target="media/image53.jpeg"/><Relationship Id="rId73" Type="http://schemas.openxmlformats.org/officeDocument/2006/relationships/image" Target="media/image52.png"/><Relationship Id="rId72" Type="http://schemas.openxmlformats.org/officeDocument/2006/relationships/image" Target="media/image51.GIF"/><Relationship Id="rId71" Type="http://schemas.openxmlformats.org/officeDocument/2006/relationships/image" Target="media/image50.png"/><Relationship Id="rId70" Type="http://schemas.openxmlformats.org/officeDocument/2006/relationships/image" Target="media/image49.jpeg"/><Relationship Id="rId7" Type="http://schemas.openxmlformats.org/officeDocument/2006/relationships/image" Target="http://img.weixinyidu.com/150518/3d008b2d.jpg_slt2" TargetMode="External"/><Relationship Id="rId69" Type="http://schemas.openxmlformats.org/officeDocument/2006/relationships/image" Target="media/image48.jpeg"/><Relationship Id="rId68" Type="http://schemas.openxmlformats.org/officeDocument/2006/relationships/image" Target="media/image47.png"/><Relationship Id="rId67" Type="http://schemas.openxmlformats.org/officeDocument/2006/relationships/image" Target="media/image46.png"/><Relationship Id="rId66" Type="http://schemas.openxmlformats.org/officeDocument/2006/relationships/image" Target="media/image45.png"/><Relationship Id="rId65" Type="http://schemas.openxmlformats.org/officeDocument/2006/relationships/image" Target="media/image44.png"/><Relationship Id="rId64" Type="http://schemas.openxmlformats.org/officeDocument/2006/relationships/image" Target="media/image43.png"/><Relationship Id="rId63" Type="http://schemas.openxmlformats.org/officeDocument/2006/relationships/image" Target="media/image42.png"/><Relationship Id="rId62" Type="http://schemas.openxmlformats.org/officeDocument/2006/relationships/image" Target="media/image41.png"/><Relationship Id="rId61" Type="http://schemas.openxmlformats.org/officeDocument/2006/relationships/image" Target="media/image40.png"/><Relationship Id="rId60" Type="http://schemas.openxmlformats.org/officeDocument/2006/relationships/image" Target="media/image39.png"/><Relationship Id="rId6" Type="http://schemas.openxmlformats.org/officeDocument/2006/relationships/image" Target="media/image3.jpeg"/><Relationship Id="rId59" Type="http://schemas.openxmlformats.org/officeDocument/2006/relationships/image" Target="media/image38.png"/><Relationship Id="rId58" Type="http://schemas.openxmlformats.org/officeDocument/2006/relationships/image" Target="media/image37.png"/><Relationship Id="rId57" Type="http://schemas.openxmlformats.org/officeDocument/2006/relationships/image" Target="media/image36.png"/><Relationship Id="rId56" Type="http://schemas.openxmlformats.org/officeDocument/2006/relationships/image" Target="media/image35.png"/><Relationship Id="rId55" Type="http://schemas.openxmlformats.org/officeDocument/2006/relationships/image" Target="media/image34.wmf"/><Relationship Id="rId54" Type="http://schemas.openxmlformats.org/officeDocument/2006/relationships/oleObject" Target="embeddings/oleObject3.bin"/><Relationship Id="rId53" Type="http://schemas.openxmlformats.org/officeDocument/2006/relationships/image" Target="media/image33.png"/><Relationship Id="rId52" Type="http://schemas.openxmlformats.org/officeDocument/2006/relationships/image" Target="media/image32.png"/><Relationship Id="rId51" Type="http://schemas.openxmlformats.org/officeDocument/2006/relationships/image" Target="media/image31.wmf"/><Relationship Id="rId50" Type="http://schemas.openxmlformats.org/officeDocument/2006/relationships/oleObject" Target="embeddings/oleObject2.bin"/><Relationship Id="rId5" Type="http://schemas.openxmlformats.org/officeDocument/2006/relationships/image" Target="media/image2.jpeg"/><Relationship Id="rId49" Type="http://schemas.openxmlformats.org/officeDocument/2006/relationships/image" Target="media/image30.wmf"/><Relationship Id="rId48" Type="http://schemas.openxmlformats.org/officeDocument/2006/relationships/oleObject" Target="embeddings/oleObject1.bin"/><Relationship Id="rId47" Type="http://schemas.openxmlformats.org/officeDocument/2006/relationships/image" Target="media/image29.jpeg"/><Relationship Id="rId46" Type="http://schemas.openxmlformats.org/officeDocument/2006/relationships/image" Target="media/image28.jpeg"/><Relationship Id="rId45" Type="http://schemas.openxmlformats.org/officeDocument/2006/relationships/image" Target="http://y0.ifengimg.com/209993541ac1a226/2014/0814/rdn_53ec80344f018.jpg" TargetMode="External"/><Relationship Id="rId44" Type="http://schemas.openxmlformats.org/officeDocument/2006/relationships/image" Target="media/image27.jpeg"/><Relationship Id="rId43" Type="http://schemas.openxmlformats.org/officeDocument/2006/relationships/image" Target="http://blog.66wz.com/data/attachment/forum/month_1106/1106141415373fe2d14d75afeb.jpg" TargetMode="External"/><Relationship Id="rId42" Type="http://schemas.openxmlformats.org/officeDocument/2006/relationships/image" Target="media/image26.jpeg"/><Relationship Id="rId41" Type="http://schemas.openxmlformats.org/officeDocument/2006/relationships/image" Target="http://img1.gtimg.com/sh/pics/hv1/200/41/1901/123623180.jpg" TargetMode="External"/><Relationship Id="rId40" Type="http://schemas.openxmlformats.org/officeDocument/2006/relationships/image" Target="media/image25.jpeg"/><Relationship Id="rId4" Type="http://schemas.openxmlformats.org/officeDocument/2006/relationships/image" Target="media/image1.jpeg"/><Relationship Id="rId39" Type="http://schemas.openxmlformats.org/officeDocument/2006/relationships/image" Target="media/image24.jpeg"/><Relationship Id="rId38" Type="http://schemas.openxmlformats.org/officeDocument/2006/relationships/image" Target="media/image23.jpeg"/><Relationship Id="rId37" Type="http://schemas.openxmlformats.org/officeDocument/2006/relationships/image" Target="http://www.51yala.com/UPLOAD/NewsIMG/20074161445540.jpg" TargetMode="External"/><Relationship Id="rId36" Type="http://schemas.openxmlformats.org/officeDocument/2006/relationships/image" Target="media/image22.jpeg"/><Relationship Id="rId35" Type="http://schemas.openxmlformats.org/officeDocument/2006/relationships/image" Target="media/image21.png"/><Relationship Id="rId34" Type="http://schemas.openxmlformats.org/officeDocument/2006/relationships/image" Target="media/image20.png"/><Relationship Id="rId33" Type="http://schemas.openxmlformats.org/officeDocument/2006/relationships/image" Target="media/image19.png"/><Relationship Id="rId32" Type="http://schemas.openxmlformats.org/officeDocument/2006/relationships/image" Target="http://www.shyp.gov.cn/xxgk/UploadFile/782449f4-65f1-4620-8633-9420035e6af5/4e68520b-3550-f84c-5c8b-8f10584d2427.png" TargetMode="External"/><Relationship Id="rId31" Type="http://schemas.openxmlformats.org/officeDocument/2006/relationships/image" Target="media/image18.png"/><Relationship Id="rId30" Type="http://schemas.openxmlformats.org/officeDocument/2006/relationships/image" Target="http://www.shyp.gov.cn/xxgk/UploadFile/782449f4-65f1-4620-8633-9420035e6af5/42876273-6a2c-deb1-e04e-299e095b6932.jpg" TargetMode="External"/><Relationship Id="rId3" Type="http://schemas.openxmlformats.org/officeDocument/2006/relationships/theme" Target="theme/theme1.xml"/><Relationship Id="rId29" Type="http://schemas.openxmlformats.org/officeDocument/2006/relationships/image" Target="media/image17.jpeg"/><Relationship Id="rId28" Type="http://schemas.openxmlformats.org/officeDocument/2006/relationships/image" Target="http://www.shyp.gov.cn/xxgk/UploadFile/782449f4-65f1-4620-8633-9420035e6af5/164844b2-caee-de22-582d-d66152011978.png" TargetMode="External"/><Relationship Id="rId27" Type="http://schemas.openxmlformats.org/officeDocument/2006/relationships/image" Target="media/image16.png"/><Relationship Id="rId26" Type="http://schemas.openxmlformats.org/officeDocument/2006/relationships/image" Target="http://www.shyp.gov.cn/xxgk/UploadFile/782449f4-65f1-4620-8633-9420035e6af5/da3d9cee-e3e1-5601-4783-f8b8350da018.png" TargetMode="External"/><Relationship Id="rId25" Type="http://schemas.openxmlformats.org/officeDocument/2006/relationships/image" Target="media/image15.png"/><Relationship Id="rId24" Type="http://schemas.openxmlformats.org/officeDocument/2006/relationships/image" Target="http://www.shyp.gov.cn/xxgk/UploadFile/782449f4-65f1-4620-8633-9420035e6af5/5de8dc0d-26d1-9b03-3e21-32d128063345.jpg" TargetMode="External"/><Relationship Id="rId23" Type="http://schemas.openxmlformats.org/officeDocument/2006/relationships/image" Target="media/image14.jpeg"/><Relationship Id="rId22" Type="http://schemas.openxmlformats.org/officeDocument/2006/relationships/image" Target="media/image13.png"/><Relationship Id="rId21" Type="http://schemas.openxmlformats.org/officeDocument/2006/relationships/image" Target="media/image12.png"/><Relationship Id="rId20" Type="http://schemas.openxmlformats.org/officeDocument/2006/relationships/image" Target="http://www.jiading.gov.cn/Upload//main/InfoPublicity/PublicInformation/image/4377c58127434a19b07db3b16b00ef15.Jpeg" TargetMode="External"/><Relationship Id="rId2" Type="http://schemas.openxmlformats.org/officeDocument/2006/relationships/settings" Target="settings.xml"/><Relationship Id="rId19" Type="http://schemas.openxmlformats.org/officeDocument/2006/relationships/image" Target="media/image11.jpeg"/><Relationship Id="rId18" Type="http://schemas.openxmlformats.org/officeDocument/2006/relationships/image" Target="http://www.jiading.gov.cn/Upload//main/InfoPublicity/PublicInformation/image/2ab0b80b51664728a85f95ce2e27d276.Jpeg" TargetMode="External"/><Relationship Id="rId17" Type="http://schemas.openxmlformats.org/officeDocument/2006/relationships/image" Target="media/image10.jpeg"/><Relationship Id="rId16" Type="http://schemas.openxmlformats.org/officeDocument/2006/relationships/image" Target="media/image9.jpeg"/><Relationship Id="rId15" Type="http://schemas.openxmlformats.org/officeDocument/2006/relationships/image" Target="http://www.jiading.gov.cn/Upload//main/InfoPublicity/PublicInformation/image/3417e9992e4444d69cadf5ebc411beaa.Jpeg" TargetMode="External"/><Relationship Id="rId14" Type="http://schemas.openxmlformats.org/officeDocument/2006/relationships/image" Target="media/image8.jpeg"/><Relationship Id="rId13" Type="http://schemas.openxmlformats.org/officeDocument/2006/relationships/image" Target="http://www.jiading.gov.cn/Upload//main/InfoPublicity/PublicInformation/image/89e6e176033b4123ad800c59e213f5ad.Jpeg" TargetMode="External"/><Relationship Id="rId12" Type="http://schemas.openxmlformats.org/officeDocument/2006/relationships/image" Target="media/image7.jpeg"/><Relationship Id="rId11" Type="http://schemas.openxmlformats.org/officeDocument/2006/relationships/image" Target="http://www.jiading.gov.cn/Upload//main/InfoPublicity/PublicInformation/image/c6896b2b13c94c96a4df03571ff7908c.Png" TargetMode="External"/><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ScaleCrop>false</ScaleCrop>
  <LinksUpToDate>false</LinksUpToDate>
  <CharactersWithSpaces>0</CharactersWithSpaces>
  <Application>WPS Office_10.1.0.5457_F1E327BC-269C-435d-A152-05C5408002CA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2016-05-03T14:35:00Z</dcterms:created>
  <dc:creator>ryw</dc:creator>
  <cp:lastModifiedBy>ryw</cp:lastModifiedBy>
  <dcterms:modified xsi:type="dcterms:W3CDTF">2016-05-10T00:43:43Z</dcterms:modified>
  <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2052-10.1.0.5457</vt:lpwstr>
  </property>
</Properties>
</file>